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B73DDE" w14:textId="4193EB41" w:rsidR="00EB5AAA" w:rsidRPr="00EB5AAA" w:rsidRDefault="00EB5AAA" w:rsidP="00EB5AAA">
      <w:pPr>
        <w:jc w:val="center"/>
        <w:rPr>
          <w:b/>
          <w:bCs/>
        </w:rPr>
      </w:pPr>
      <w:r w:rsidRPr="00EB5AAA">
        <w:rPr>
          <w:b/>
          <w:bCs/>
        </w:rPr>
        <w:t>DICHIARAZIONE SOSTITUTIVA DEL SUBAPPALTATORE</w:t>
      </w:r>
    </w:p>
    <w:p w14:paraId="4CCD647C" w14:textId="77777777" w:rsidR="00EB5AAA" w:rsidRPr="00EB5AAA" w:rsidRDefault="00EB5AAA" w:rsidP="00EB5AAA">
      <w:pPr>
        <w:jc w:val="center"/>
        <w:rPr>
          <w:b/>
          <w:bCs/>
        </w:rPr>
      </w:pPr>
      <w:r w:rsidRPr="00EB5AAA">
        <w:rPr>
          <w:b/>
          <w:bCs/>
        </w:rPr>
        <w:t xml:space="preserve">(ai sensi degli artt. 46 e 47 DPR 28 dicembre 2000 n. </w:t>
      </w:r>
      <w:proofErr w:type="gramStart"/>
      <w:r w:rsidRPr="00EB5AAA">
        <w:rPr>
          <w:b/>
          <w:bCs/>
        </w:rPr>
        <w:t>445 )</w:t>
      </w:r>
      <w:proofErr w:type="gramEnd"/>
    </w:p>
    <w:p w14:paraId="7E94C62E" w14:textId="3984B623" w:rsidR="00EB5AAA" w:rsidRDefault="00EB5AAA" w:rsidP="00EB5AAA">
      <w:r>
        <w:t xml:space="preserve">Il/La sottoscritto/a </w:t>
      </w:r>
      <w: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14:paraId="56FA5B71" w14:textId="767A04B0" w:rsidR="00EB5AAA" w:rsidRDefault="00EB5AAA" w:rsidP="00EB5AAA">
      <w:r>
        <w:t xml:space="preserve">C.F. </w:t>
      </w:r>
      <w:r>
        <w:fldChar w:fldCharType="begin">
          <w:ffData>
            <w:name w:val="Testo2"/>
            <w:enabled/>
            <w:calcOnExit w:val="0"/>
            <w:textInput/>
          </w:ffData>
        </w:fldChar>
      </w:r>
      <w:bookmarkStart w:id="1" w:name="Testo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  <w:r>
        <w:t xml:space="preserve">, in qualità di: </w:t>
      </w:r>
      <w:r>
        <w:fldChar w:fldCharType="begin">
          <w:ffData>
            <w:name w:val="Testo3"/>
            <w:enabled/>
            <w:calcOnExit w:val="0"/>
            <w:textInput/>
          </w:ffData>
        </w:fldChar>
      </w:r>
      <w:bookmarkStart w:id="2" w:name="Testo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14:paraId="0BA0180B" w14:textId="085021D6" w:rsidR="00EB5AAA" w:rsidRDefault="00EB5AAA" w:rsidP="00EB5AAA">
      <w:r>
        <w:t>come da procura</w:t>
      </w:r>
      <w:r>
        <w:rPr>
          <w:rStyle w:val="Rimandonotaapidipagina"/>
        </w:rPr>
        <w:footnoteReference w:id="1"/>
      </w:r>
      <w:r>
        <w:t xml:space="preserve"> n.</w:t>
      </w:r>
      <w:r w:rsidRPr="00EB5AAA">
        <w:t xml:space="preserve"> </w:t>
      </w:r>
      <w:r>
        <w:fldChar w:fldCharType="begin">
          <w:ffData>
            <w:name w:val="Testo4"/>
            <w:enabled/>
            <w:calcOnExit w:val="0"/>
            <w:textInput/>
          </w:ffData>
        </w:fldChar>
      </w:r>
      <w:bookmarkStart w:id="3" w:name="Testo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  <w:r>
        <w:t xml:space="preserve"> del </w:t>
      </w:r>
      <w:r>
        <w:fldChar w:fldCharType="begin">
          <w:ffData>
            <w:name w:val="Testo5"/>
            <w:enabled/>
            <w:calcOnExit w:val="0"/>
            <w:textInput/>
          </w:ffData>
        </w:fldChar>
      </w:r>
      <w:bookmarkStart w:id="4" w:name="Testo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14:paraId="5DA93572" w14:textId="7AC8B264" w:rsidR="00EB5AAA" w:rsidRDefault="00EB5AAA" w:rsidP="00EB5AAA">
      <w:r>
        <w:t xml:space="preserve">dell’Impresa sotto indicata, in relazione al subappalto delle opere di: </w:t>
      </w:r>
      <w:r>
        <w:fldChar w:fldCharType="begin">
          <w:ffData>
            <w:name w:val="Testo6"/>
            <w:enabled/>
            <w:calcOnExit w:val="0"/>
            <w:textInput/>
          </w:ffData>
        </w:fldChar>
      </w:r>
      <w:bookmarkStart w:id="5" w:name="Testo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14:paraId="3F7435F3" w14:textId="7DA68A4D" w:rsidR="00EB5AAA" w:rsidRDefault="00EB5AAA" w:rsidP="00EB5AAA">
      <w:r>
        <w:t xml:space="preserve">appartenenti alla categoria </w:t>
      </w:r>
      <w:r>
        <w:fldChar w:fldCharType="begin">
          <w:ffData>
            <w:name w:val="Testo7"/>
            <w:enabled/>
            <w:calcOnExit w:val="0"/>
            <w:textInput/>
          </w:ffData>
        </w:fldChar>
      </w:r>
      <w:bookmarkStart w:id="6" w:name="Testo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p w14:paraId="7214DC99" w14:textId="2999A69C" w:rsidR="00EB5AAA" w:rsidRDefault="00EB5AAA" w:rsidP="00EB5AAA">
      <w:r>
        <w:t>consapevole delle sanzioni penali in cui può incorrere in caso di dichiarazioni mendaci, ai sensi dell’art. 76 del DPR 28 dicembre 2000 n. 445 e successive modificazioni</w:t>
      </w:r>
    </w:p>
    <w:p w14:paraId="255FC448" w14:textId="77777777" w:rsidR="00EB5AAA" w:rsidRPr="00EB5AAA" w:rsidRDefault="00EB5AAA" w:rsidP="00EB5AAA">
      <w:pPr>
        <w:jc w:val="center"/>
        <w:rPr>
          <w:b/>
          <w:bCs/>
          <w:sz w:val="28"/>
          <w:szCs w:val="28"/>
        </w:rPr>
      </w:pPr>
      <w:r w:rsidRPr="00EB5AAA">
        <w:rPr>
          <w:b/>
          <w:bCs/>
          <w:sz w:val="28"/>
          <w:szCs w:val="28"/>
        </w:rPr>
        <w:t>D I C H I A R A</w:t>
      </w:r>
    </w:p>
    <w:p w14:paraId="3AE63A12" w14:textId="342A892F" w:rsidR="00EB5AAA" w:rsidRDefault="00EB5AAA" w:rsidP="00EB5AAA">
      <w:pPr>
        <w:pStyle w:val="Paragrafoelenco"/>
        <w:numPr>
          <w:ilvl w:val="0"/>
          <w:numId w:val="1"/>
        </w:numPr>
      </w:pPr>
      <w:r>
        <w:t xml:space="preserve">che l’Impresa: </w:t>
      </w:r>
      <w:r>
        <w:fldChar w:fldCharType="begin">
          <w:ffData>
            <w:name w:val="Testo8"/>
            <w:enabled/>
            <w:calcOnExit w:val="0"/>
            <w:textInput/>
          </w:ffData>
        </w:fldChar>
      </w:r>
      <w:bookmarkStart w:id="7" w:name="Testo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14:paraId="41067CC9" w14:textId="56C557FB" w:rsidR="00EB5AAA" w:rsidRDefault="00EB5AAA" w:rsidP="00EB5AAA">
      <w:pPr>
        <w:ind w:left="709"/>
      </w:pPr>
      <w:r>
        <w:t xml:space="preserve">con sede in </w:t>
      </w:r>
      <w:r>
        <w:fldChar w:fldCharType="begin">
          <w:ffData>
            <w:name w:val="Testo9"/>
            <w:enabled/>
            <w:calcOnExit w:val="0"/>
            <w:textInput/>
          </w:ffData>
        </w:fldChar>
      </w:r>
      <w:bookmarkStart w:id="8" w:name="Testo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  <w:r>
        <w:t xml:space="preserve"> - CAP </w:t>
      </w:r>
      <w:r>
        <w:fldChar w:fldCharType="begin">
          <w:ffData>
            <w:name w:val="Testo10"/>
            <w:enabled/>
            <w:calcOnExit w:val="0"/>
            <w:textInput/>
          </w:ffData>
        </w:fldChar>
      </w:r>
      <w:bookmarkStart w:id="9" w:name="Testo1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  <w:r>
        <w:t xml:space="preserve"> - via </w:t>
      </w:r>
      <w:r>
        <w:fldChar w:fldCharType="begin">
          <w:ffData>
            <w:name w:val="Testo12"/>
            <w:enabled/>
            <w:calcOnExit w:val="0"/>
            <w:textInput/>
          </w:ffData>
        </w:fldChar>
      </w:r>
      <w:bookmarkStart w:id="10" w:name="Testo1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  <w:r>
        <w:t xml:space="preserve"> n. </w:t>
      </w:r>
      <w:r>
        <w:fldChar w:fldCharType="begin">
          <w:ffData>
            <w:name w:val="Testo13"/>
            <w:enabled/>
            <w:calcOnExit w:val="0"/>
            <w:textInput/>
          </w:ffData>
        </w:fldChar>
      </w:r>
      <w:bookmarkStart w:id="11" w:name="Testo1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</w:p>
    <w:p w14:paraId="05DEFA05" w14:textId="4010EEED" w:rsidR="00EB5AAA" w:rsidRDefault="00EB5AAA" w:rsidP="00EB5AAA">
      <w:pPr>
        <w:ind w:left="709"/>
      </w:pPr>
      <w:r>
        <w:t xml:space="preserve">C.F./partita IVA: </w:t>
      </w:r>
      <w:r>
        <w:fldChar w:fldCharType="begin">
          <w:ffData>
            <w:name w:val="Testo11"/>
            <w:enabled/>
            <w:calcOnExit w:val="0"/>
            <w:textInput/>
          </w:ffData>
        </w:fldChar>
      </w:r>
      <w:bookmarkStart w:id="12" w:name="Testo1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"/>
    </w:p>
    <w:p w14:paraId="1733C761" w14:textId="7DA8C800" w:rsidR="00EB5AAA" w:rsidRDefault="00EB5AAA" w:rsidP="00EB5AAA">
      <w:pPr>
        <w:ind w:left="709"/>
      </w:pPr>
      <w:r>
        <w:t xml:space="preserve">Telefono </w:t>
      </w:r>
      <w:r>
        <w:fldChar w:fldCharType="begin">
          <w:ffData>
            <w:name w:val="Testo14"/>
            <w:enabled/>
            <w:calcOnExit w:val="0"/>
            <w:textInput/>
          </w:ffData>
        </w:fldChar>
      </w:r>
      <w:bookmarkStart w:id="13" w:name="Testo1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3"/>
      <w:r>
        <w:tab/>
      </w:r>
      <w:r>
        <w:tab/>
        <w:t xml:space="preserve">indirizzo e-mail </w:t>
      </w:r>
      <w:r>
        <w:fldChar w:fldCharType="begin">
          <w:ffData>
            <w:name w:val="Testo15"/>
            <w:enabled/>
            <w:calcOnExit w:val="0"/>
            <w:textInput/>
          </w:ffData>
        </w:fldChar>
      </w:r>
      <w:bookmarkStart w:id="14" w:name="Testo1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4"/>
    </w:p>
    <w:p w14:paraId="3874A084" w14:textId="4B836496" w:rsidR="00EB5AAA" w:rsidRDefault="00EB5AAA" w:rsidP="00EB5AAA">
      <w:pPr>
        <w:ind w:left="709"/>
      </w:pPr>
      <w:r>
        <w:t xml:space="preserve">indirizzo </w:t>
      </w:r>
      <w:proofErr w:type="spellStart"/>
      <w:r>
        <w:t>pec</w:t>
      </w:r>
      <w:proofErr w:type="spellEnd"/>
      <w:r>
        <w:t xml:space="preserve"> </w:t>
      </w:r>
      <w:r>
        <w:fldChar w:fldCharType="begin">
          <w:ffData>
            <w:name w:val="Testo16"/>
            <w:enabled/>
            <w:calcOnExit w:val="0"/>
            <w:textInput/>
          </w:ffData>
        </w:fldChar>
      </w:r>
      <w:bookmarkStart w:id="15" w:name="Testo1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5"/>
    </w:p>
    <w:p w14:paraId="6D3EBE58" w14:textId="32831952" w:rsidR="00EB5AAA" w:rsidRDefault="00EB5AAA" w:rsidP="00EB5AAA">
      <w:pPr>
        <w:ind w:left="709"/>
      </w:pPr>
      <w:r>
        <w:t xml:space="preserve">appartiene alla seguente categoria: </w:t>
      </w:r>
      <w:r>
        <w:fldChar w:fldCharType="begin">
          <w:ffData>
            <w:name w:val="Testo17"/>
            <w:enabled/>
            <w:calcOnExit w:val="0"/>
            <w:textInput/>
          </w:ffData>
        </w:fldChar>
      </w:r>
      <w:bookmarkStart w:id="16" w:name="Testo1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6"/>
    </w:p>
    <w:p w14:paraId="2DFB8D4B" w14:textId="5DAA7BEC" w:rsidR="00EB5AAA" w:rsidRDefault="00EB5AAA" w:rsidP="00EB5AAA">
      <w:pPr>
        <w:pStyle w:val="Paragrafoelenco"/>
        <w:numPr>
          <w:ilvl w:val="0"/>
          <w:numId w:val="1"/>
        </w:numPr>
      </w:pPr>
      <w:r>
        <w:t>che l’Impresa è iscritta:</w:t>
      </w:r>
    </w:p>
    <w:p w14:paraId="57606C3E" w14:textId="3F77E258" w:rsidR="00EB5AAA" w:rsidRDefault="00EB5AAA" w:rsidP="00EB5AAA">
      <w:pPr>
        <w:pStyle w:val="Paragrafoelenco"/>
        <w:numPr>
          <w:ilvl w:val="1"/>
          <w:numId w:val="1"/>
        </w:numPr>
        <w:ind w:left="1066" w:hanging="357"/>
      </w:pPr>
      <w:r>
        <w:t xml:space="preserve">al Registro delle Imprese della Camera di Commercio Industria Artigianato e Agricoltura di </w:t>
      </w:r>
      <w:r>
        <w:fldChar w:fldCharType="begin">
          <w:ffData>
            <w:name w:val="Testo18"/>
            <w:enabled/>
            <w:calcOnExit w:val="0"/>
            <w:textInput/>
          </w:ffData>
        </w:fldChar>
      </w:r>
      <w:bookmarkStart w:id="17" w:name="Testo1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7"/>
      <w:r>
        <w:t xml:space="preserve"> numero REA </w:t>
      </w:r>
      <w:r>
        <w:fldChar w:fldCharType="begin">
          <w:ffData>
            <w:name w:val="Testo19"/>
            <w:enabled/>
            <w:calcOnExit w:val="0"/>
            <w:textInput/>
          </w:ffData>
        </w:fldChar>
      </w:r>
      <w:bookmarkStart w:id="18" w:name="Testo1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8"/>
    </w:p>
    <w:p w14:paraId="70CCE02C" w14:textId="5127847E" w:rsidR="00EB5AAA" w:rsidRDefault="00EB5AAA" w:rsidP="00EB5AAA">
      <w:pPr>
        <w:pStyle w:val="Paragrafoelenco"/>
        <w:numPr>
          <w:ilvl w:val="1"/>
          <w:numId w:val="1"/>
        </w:numPr>
        <w:ind w:left="1066" w:hanging="357"/>
      </w:pPr>
      <w:r>
        <w:t>presso gli Enti assicurativi e previdenziali di seguito indicati: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63"/>
        <w:gridCol w:w="567"/>
        <w:gridCol w:w="2946"/>
        <w:gridCol w:w="1926"/>
        <w:gridCol w:w="1926"/>
      </w:tblGrid>
      <w:tr w:rsidR="004E7095" w14:paraId="2B16B3E0" w14:textId="77777777" w:rsidTr="00EB5AAA">
        <w:tc>
          <w:tcPr>
            <w:tcW w:w="2263" w:type="dxa"/>
          </w:tcPr>
          <w:p w14:paraId="654EC38F" w14:textId="275573D9" w:rsidR="004E7095" w:rsidRDefault="004E7095" w:rsidP="004E7095">
            <w:r>
              <w:t>Ente</w:t>
            </w:r>
          </w:p>
        </w:tc>
        <w:tc>
          <w:tcPr>
            <w:tcW w:w="567" w:type="dxa"/>
          </w:tcPr>
          <w:p w14:paraId="19B124EF" w14:textId="54432768" w:rsidR="004E7095" w:rsidRDefault="004E7095" w:rsidP="004E7095"/>
        </w:tc>
        <w:tc>
          <w:tcPr>
            <w:tcW w:w="2946" w:type="dxa"/>
          </w:tcPr>
          <w:p w14:paraId="3BE2B273" w14:textId="223FACDB" w:rsidR="004E7095" w:rsidRDefault="004E7095" w:rsidP="004E7095">
            <w:r>
              <w:t>Provincia</w:t>
            </w:r>
          </w:p>
        </w:tc>
        <w:tc>
          <w:tcPr>
            <w:tcW w:w="1926" w:type="dxa"/>
          </w:tcPr>
          <w:p w14:paraId="02E4C684" w14:textId="79F2DE09" w:rsidR="004E7095" w:rsidRDefault="004E7095" w:rsidP="004E7095">
            <w:r>
              <w:t>N.</w:t>
            </w:r>
          </w:p>
        </w:tc>
        <w:tc>
          <w:tcPr>
            <w:tcW w:w="1926" w:type="dxa"/>
          </w:tcPr>
          <w:p w14:paraId="1DA0562D" w14:textId="0495F426" w:rsidR="004E7095" w:rsidRDefault="004E7095" w:rsidP="004E7095">
            <w:r>
              <w:fldChar w:fldCharType="begin">
                <w:ffData>
                  <w:name w:val="Testo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E7095" w14:paraId="2DF228C4" w14:textId="77777777" w:rsidTr="00EB5AAA">
        <w:tc>
          <w:tcPr>
            <w:tcW w:w="2263" w:type="dxa"/>
          </w:tcPr>
          <w:p w14:paraId="6489C323" w14:textId="69D10552" w:rsidR="004E7095" w:rsidRDefault="004E7095" w:rsidP="004E7095">
            <w:r>
              <w:fldChar w:fldCharType="begin">
                <w:ffData>
                  <w:name w:val="Testo49"/>
                  <w:enabled/>
                  <w:calcOnExit w:val="0"/>
                  <w:textInput/>
                </w:ffData>
              </w:fldChar>
            </w:r>
            <w:bookmarkStart w:id="19" w:name="Testo4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567" w:type="dxa"/>
          </w:tcPr>
          <w:p w14:paraId="140FFA59" w14:textId="4D9DE080" w:rsidR="004E7095" w:rsidRDefault="004E7095" w:rsidP="004E7095">
            <w:r>
              <w:t>di</w:t>
            </w:r>
          </w:p>
        </w:tc>
        <w:tc>
          <w:tcPr>
            <w:tcW w:w="2946" w:type="dxa"/>
          </w:tcPr>
          <w:p w14:paraId="4403D9A3" w14:textId="2FCF987E" w:rsidR="004E7095" w:rsidRDefault="004E7095" w:rsidP="004E7095">
            <w:r>
              <w:fldChar w:fldCharType="begin">
                <w:ffData>
                  <w:name w:val="Testo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26" w:type="dxa"/>
          </w:tcPr>
          <w:p w14:paraId="62C1099F" w14:textId="037F5134" w:rsidR="004E7095" w:rsidRDefault="004E7095" w:rsidP="004E7095">
            <w:r>
              <w:fldChar w:fldCharType="begin">
                <w:ffData>
                  <w:name w:val="Testo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26" w:type="dxa"/>
          </w:tcPr>
          <w:p w14:paraId="229AF693" w14:textId="049F781C" w:rsidR="004E7095" w:rsidRDefault="004E7095" w:rsidP="004E7095">
            <w:r>
              <w:fldChar w:fldCharType="begin">
                <w:ffData>
                  <w:name w:val="Testo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E7095" w14:paraId="03CDD25D" w14:textId="77777777" w:rsidTr="00EB5AAA">
        <w:tc>
          <w:tcPr>
            <w:tcW w:w="2263" w:type="dxa"/>
          </w:tcPr>
          <w:p w14:paraId="20FF5359" w14:textId="674164A1" w:rsidR="004E7095" w:rsidRDefault="004E7095" w:rsidP="004E7095">
            <w:r>
              <w:fldChar w:fldCharType="begin">
                <w:ffData>
                  <w:name w:val="Testo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</w:tcPr>
          <w:p w14:paraId="7E2D2EEE" w14:textId="5FEF6A2B" w:rsidR="004E7095" w:rsidRDefault="004E7095" w:rsidP="004E7095">
            <w:r>
              <w:t>di</w:t>
            </w:r>
          </w:p>
        </w:tc>
        <w:tc>
          <w:tcPr>
            <w:tcW w:w="2946" w:type="dxa"/>
          </w:tcPr>
          <w:p w14:paraId="266E6A1B" w14:textId="4A19DD49" w:rsidR="004E7095" w:rsidRDefault="004E7095" w:rsidP="004E7095">
            <w:r>
              <w:fldChar w:fldCharType="begin">
                <w:ffData>
                  <w:name w:val="Testo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26" w:type="dxa"/>
          </w:tcPr>
          <w:p w14:paraId="74E95B35" w14:textId="465AF269" w:rsidR="004E7095" w:rsidRDefault="004E7095" w:rsidP="004E7095">
            <w:r>
              <w:fldChar w:fldCharType="begin">
                <w:ffData>
                  <w:name w:val="Testo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26" w:type="dxa"/>
          </w:tcPr>
          <w:p w14:paraId="375CF272" w14:textId="58F14582" w:rsidR="004E7095" w:rsidRDefault="004E7095" w:rsidP="004E7095">
            <w:r>
              <w:fldChar w:fldCharType="begin">
                <w:ffData>
                  <w:name w:val="Testo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E7095" w14:paraId="3AC20162" w14:textId="77777777" w:rsidTr="00EB5AAA">
        <w:tc>
          <w:tcPr>
            <w:tcW w:w="2263" w:type="dxa"/>
          </w:tcPr>
          <w:p w14:paraId="0A0BF030" w14:textId="52BE554C" w:rsidR="004E7095" w:rsidRDefault="004E7095" w:rsidP="004E7095">
            <w:r>
              <w:fldChar w:fldCharType="begin">
                <w:ffData>
                  <w:name w:val="Testo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</w:tcPr>
          <w:p w14:paraId="070A0FF9" w14:textId="7BBDB429" w:rsidR="004E7095" w:rsidRDefault="004E7095" w:rsidP="004E7095">
            <w:r>
              <w:t>di</w:t>
            </w:r>
          </w:p>
        </w:tc>
        <w:tc>
          <w:tcPr>
            <w:tcW w:w="2946" w:type="dxa"/>
          </w:tcPr>
          <w:p w14:paraId="28136F38" w14:textId="5D4B063F" w:rsidR="004E7095" w:rsidRDefault="004E7095" w:rsidP="004E7095">
            <w:r>
              <w:fldChar w:fldCharType="begin">
                <w:ffData>
                  <w:name w:val="Testo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26" w:type="dxa"/>
          </w:tcPr>
          <w:p w14:paraId="0C9E6DD2" w14:textId="2A127AAA" w:rsidR="004E7095" w:rsidRDefault="004E7095" w:rsidP="004E7095">
            <w:r>
              <w:fldChar w:fldCharType="begin">
                <w:ffData>
                  <w:name w:val="Testo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26" w:type="dxa"/>
          </w:tcPr>
          <w:p w14:paraId="34E7C6CA" w14:textId="40822657" w:rsidR="004E7095" w:rsidRDefault="004E7095" w:rsidP="004E7095">
            <w:r>
              <w:fldChar w:fldCharType="begin">
                <w:ffData>
                  <w:name w:val="Testo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17F4DF1" w14:textId="77777777" w:rsidR="00EB5AAA" w:rsidRDefault="00EB5AAA" w:rsidP="00EB5AAA"/>
    <w:p w14:paraId="587DFC62" w14:textId="736D41B9" w:rsidR="00EB5AAA" w:rsidRDefault="00EB5AAA" w:rsidP="00EB5AAA">
      <w:pPr>
        <w:pStyle w:val="Paragrafoelenco"/>
        <w:numPr>
          <w:ilvl w:val="0"/>
          <w:numId w:val="1"/>
        </w:numPr>
      </w:pPr>
      <w:r>
        <w:t>che il Contratto Collettivo Nazionale dei Lavoratori applicato:</w:t>
      </w:r>
    </w:p>
    <w:p w14:paraId="5CD99BD6" w14:textId="7234719C" w:rsidR="00EB5AAA" w:rsidRDefault="00EB5AAA" w:rsidP="00EB5AAA">
      <w: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ontrollo1"/>
      <w:r>
        <w:instrText xml:space="preserve"> FORMCHECKBOX </w:instrText>
      </w:r>
      <w:r w:rsidR="002C0E3E">
        <w:fldChar w:fldCharType="separate"/>
      </w:r>
      <w:r>
        <w:fldChar w:fldCharType="end"/>
      </w:r>
      <w:bookmarkEnd w:id="20"/>
      <w:r>
        <w:t xml:space="preserve"> Edile Industria</w:t>
      </w:r>
      <w:r>
        <w:tab/>
      </w:r>
      <w:r>
        <w:tab/>
      </w:r>
      <w: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ontrollo2"/>
      <w:r>
        <w:instrText xml:space="preserve"> FORMCHECKBOX </w:instrText>
      </w:r>
      <w:r w:rsidR="002C0E3E">
        <w:fldChar w:fldCharType="separate"/>
      </w:r>
      <w:r>
        <w:fldChar w:fldCharType="end"/>
      </w:r>
      <w:bookmarkEnd w:id="21"/>
      <w:r>
        <w:t xml:space="preserve"> Edile Artigianato</w:t>
      </w:r>
      <w:r>
        <w:tab/>
      </w:r>
      <w:r>
        <w:tab/>
      </w:r>
      <w: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ontrollo3"/>
      <w:r>
        <w:instrText xml:space="preserve"> FORMCHECKBOX </w:instrText>
      </w:r>
      <w:r w:rsidR="002C0E3E">
        <w:fldChar w:fldCharType="separate"/>
      </w:r>
      <w:r>
        <w:fldChar w:fldCharType="end"/>
      </w:r>
      <w:bookmarkEnd w:id="22"/>
      <w:r>
        <w:t xml:space="preserve"> Edile Cooperazione</w:t>
      </w:r>
    </w:p>
    <w:p w14:paraId="66B40990" w14:textId="4608F02E" w:rsidR="00EB5AAA" w:rsidRDefault="00EB5AAA" w:rsidP="00EB5AAA">
      <w: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ontrollo4"/>
      <w:r>
        <w:instrText xml:space="preserve"> FORMCHECKBOX </w:instrText>
      </w:r>
      <w:r w:rsidR="002C0E3E">
        <w:fldChar w:fldCharType="separate"/>
      </w:r>
      <w:r>
        <w:fldChar w:fldCharType="end"/>
      </w:r>
      <w:bookmarkEnd w:id="23"/>
      <w:r>
        <w:t xml:space="preserve"> Edile Piccola Media Impresa</w:t>
      </w:r>
      <w:r>
        <w:tab/>
      </w:r>
      <w:r>
        <w:tab/>
      </w:r>
      <w:r>
        <w:tab/>
      </w:r>
      <w: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ontrollo5"/>
      <w:r>
        <w:instrText xml:space="preserve"> FORMCHECKBOX </w:instrText>
      </w:r>
      <w:r w:rsidR="002C0E3E">
        <w:fldChar w:fldCharType="separate"/>
      </w:r>
      <w:r>
        <w:fldChar w:fldCharType="end"/>
      </w:r>
      <w:bookmarkEnd w:id="24"/>
      <w:r>
        <w:t xml:space="preserve"> Altro (specificare) </w:t>
      </w:r>
      <w:r>
        <w:fldChar w:fldCharType="begin">
          <w:ffData>
            <w:name w:val="Testo20"/>
            <w:enabled/>
            <w:calcOnExit w:val="0"/>
            <w:textInput/>
          </w:ffData>
        </w:fldChar>
      </w:r>
      <w:bookmarkStart w:id="25" w:name="Testo2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5"/>
    </w:p>
    <w:p w14:paraId="2E82B51F" w14:textId="6E059FC8" w:rsidR="00EB5AAA" w:rsidRDefault="00EB5AAA" w:rsidP="00EB5AAA">
      <w:pPr>
        <w:pStyle w:val="Paragrafoelenco"/>
        <w:numPr>
          <w:ilvl w:val="0"/>
          <w:numId w:val="1"/>
        </w:numPr>
      </w:pPr>
      <w:r>
        <w:t>che, per i subappalti di importo superiore ad euro 150.000,00, l’Impresa:</w:t>
      </w:r>
    </w:p>
    <w:p w14:paraId="676B2A85" w14:textId="208FD4D7" w:rsidR="00EB5AAA" w:rsidRDefault="00EB5AAA" w:rsidP="00EB5AAA">
      <w:pPr>
        <w:ind w:left="709"/>
      </w:pPr>
      <w:r>
        <w:t xml:space="preserve">è in possesso di attestazione SOA, rilasciata da </w:t>
      </w:r>
      <w:r>
        <w:fldChar w:fldCharType="begin">
          <w:ffData>
            <w:name w:val="Testo21"/>
            <w:enabled/>
            <w:calcOnExit w:val="0"/>
            <w:textInput/>
          </w:ffData>
        </w:fldChar>
      </w:r>
      <w:bookmarkStart w:id="26" w:name="Testo2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6"/>
    </w:p>
    <w:p w14:paraId="7D8BF2C6" w14:textId="10DE1A92" w:rsidR="00EB5AAA" w:rsidRDefault="00EB5AAA" w:rsidP="00EB5AAA">
      <w:pPr>
        <w:ind w:left="709"/>
      </w:pPr>
      <w:r>
        <w:t xml:space="preserve">avente scadenza in data </w:t>
      </w:r>
      <w:r>
        <w:fldChar w:fldCharType="begin">
          <w:ffData>
            <w:name w:val="Testo22"/>
            <w:enabled/>
            <w:calcOnExit w:val="0"/>
            <w:textInput/>
          </w:ffData>
        </w:fldChar>
      </w:r>
      <w:bookmarkStart w:id="27" w:name="Testo2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7"/>
      <w:r>
        <w:t>, per le seguenti categorie e classifiche: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B5AAA" w14:paraId="4DBA1EBA" w14:textId="77777777" w:rsidTr="00EB5AAA">
        <w:tc>
          <w:tcPr>
            <w:tcW w:w="4814" w:type="dxa"/>
          </w:tcPr>
          <w:p w14:paraId="4CC4E558" w14:textId="109A7FBC" w:rsidR="00EB5AAA" w:rsidRDefault="00EB5AAA" w:rsidP="00EB5AAA">
            <w:r>
              <w:t>Categoria</w:t>
            </w:r>
          </w:p>
        </w:tc>
        <w:tc>
          <w:tcPr>
            <w:tcW w:w="4814" w:type="dxa"/>
          </w:tcPr>
          <w:p w14:paraId="389F2E25" w14:textId="1E3116C9" w:rsidR="00EB5AAA" w:rsidRDefault="00EB5AAA" w:rsidP="00EB5AAA">
            <w:r>
              <w:t>Classifica</w:t>
            </w:r>
          </w:p>
        </w:tc>
      </w:tr>
      <w:tr w:rsidR="00EB5AAA" w14:paraId="342E6D69" w14:textId="77777777" w:rsidTr="00EB5AAA">
        <w:tc>
          <w:tcPr>
            <w:tcW w:w="4814" w:type="dxa"/>
          </w:tcPr>
          <w:p w14:paraId="7839A4E0" w14:textId="0B7FDC44" w:rsidR="00EB5AAA" w:rsidRDefault="004E7095" w:rsidP="00EB5AAA">
            <w:r>
              <w:fldChar w:fldCharType="begin">
                <w:ffData>
                  <w:name w:val="Testo50"/>
                  <w:enabled/>
                  <w:calcOnExit w:val="0"/>
                  <w:textInput/>
                </w:ffData>
              </w:fldChar>
            </w:r>
            <w:bookmarkStart w:id="28" w:name="Testo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4814" w:type="dxa"/>
          </w:tcPr>
          <w:p w14:paraId="56772760" w14:textId="07D22FE9" w:rsidR="00EB5AAA" w:rsidRDefault="004E7095" w:rsidP="00EB5AAA">
            <w: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bookmarkStart w:id="29" w:name="Testo5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</w:tr>
      <w:tr w:rsidR="00EB5AAA" w14:paraId="269909A9" w14:textId="77777777" w:rsidTr="00EB5AAA">
        <w:tc>
          <w:tcPr>
            <w:tcW w:w="4814" w:type="dxa"/>
          </w:tcPr>
          <w:p w14:paraId="74281F52" w14:textId="1DA68804" w:rsidR="00EB5AAA" w:rsidRDefault="004E7095" w:rsidP="00EB5AAA">
            <w: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bookmarkStart w:id="30" w:name="Testo5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4814" w:type="dxa"/>
          </w:tcPr>
          <w:p w14:paraId="4246863F" w14:textId="615604F5" w:rsidR="00EB5AAA" w:rsidRDefault="004E7095" w:rsidP="00EB5AAA">
            <w:r>
              <w:fldChar w:fldCharType="begin">
                <w:ffData>
                  <w:name w:val="Testo53"/>
                  <w:enabled/>
                  <w:calcOnExit w:val="0"/>
                  <w:textInput/>
                </w:ffData>
              </w:fldChar>
            </w:r>
            <w:bookmarkStart w:id="31" w:name="Testo5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</w:tr>
      <w:tr w:rsidR="00EB5AAA" w14:paraId="3C28350F" w14:textId="77777777" w:rsidTr="00EB5AAA">
        <w:tc>
          <w:tcPr>
            <w:tcW w:w="4814" w:type="dxa"/>
          </w:tcPr>
          <w:p w14:paraId="58146C03" w14:textId="1FFC3CCE" w:rsidR="00EB5AAA" w:rsidRDefault="004E7095" w:rsidP="00EB5AAA">
            <w:r>
              <w:lastRenderedPageBreak/>
              <w:fldChar w:fldCharType="begin">
                <w:ffData>
                  <w:name w:val="Testo54"/>
                  <w:enabled/>
                  <w:calcOnExit w:val="0"/>
                  <w:textInput/>
                </w:ffData>
              </w:fldChar>
            </w:r>
            <w:bookmarkStart w:id="32" w:name="Testo5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  <w:tc>
          <w:tcPr>
            <w:tcW w:w="4814" w:type="dxa"/>
          </w:tcPr>
          <w:p w14:paraId="2280A434" w14:textId="33AC7C0D" w:rsidR="00EB5AAA" w:rsidRDefault="004E7095" w:rsidP="00EB5AAA">
            <w:r>
              <w:fldChar w:fldCharType="begin">
                <w:ffData>
                  <w:name w:val="Testo55"/>
                  <w:enabled/>
                  <w:calcOnExit w:val="0"/>
                  <w:textInput/>
                </w:ffData>
              </w:fldChar>
            </w:r>
            <w:bookmarkStart w:id="33" w:name="Testo5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</w:tr>
    </w:tbl>
    <w:p w14:paraId="71AD4DF5" w14:textId="4A905AA8" w:rsidR="00EB5AAA" w:rsidRDefault="00EB5AAA" w:rsidP="00EB5AAA"/>
    <w:p w14:paraId="789AB438" w14:textId="4E6B9A1C" w:rsidR="00EB5AAA" w:rsidRDefault="00EB5AAA" w:rsidP="00EB5AAA">
      <w:pPr>
        <w:pStyle w:val="Paragrafoelenco"/>
        <w:numPr>
          <w:ilvl w:val="0"/>
          <w:numId w:val="1"/>
        </w:numPr>
      </w:pPr>
      <w:r>
        <w:t xml:space="preserve">che l’Impresa, per i </w:t>
      </w:r>
      <w:r w:rsidRPr="00EB5AAA">
        <w:rPr>
          <w:b/>
          <w:bCs/>
        </w:rPr>
        <w:t>subappalti di importo fino ad euro 150.000,00</w:t>
      </w:r>
      <w:r>
        <w:t xml:space="preserve"> e in assenza </w:t>
      </w:r>
      <w:r w:rsidRPr="00EB5AAA">
        <w:rPr>
          <w:b/>
          <w:bCs/>
        </w:rPr>
        <w:t>dell’Attestazione SOA</w:t>
      </w:r>
      <w:r>
        <w:t xml:space="preserve"> nella categoria pertinente, </w:t>
      </w:r>
      <w:r w:rsidRPr="00EB5AAA">
        <w:rPr>
          <w:b/>
          <w:bCs/>
        </w:rPr>
        <w:t>è in possesso</w:t>
      </w:r>
      <w:r>
        <w:t xml:space="preserve"> dei seguenti </w:t>
      </w:r>
      <w:r w:rsidRPr="00EB5AAA">
        <w:rPr>
          <w:b/>
          <w:bCs/>
        </w:rPr>
        <w:t>requisiti</w:t>
      </w:r>
      <w:r>
        <w:t xml:space="preserve"> e che produce la </w:t>
      </w:r>
      <w:r w:rsidRPr="00EB5AAA">
        <w:rPr>
          <w:b/>
          <w:bCs/>
        </w:rPr>
        <w:t>relativa documentazione</w:t>
      </w:r>
      <w:r>
        <w:t xml:space="preserve"> a supporto:</w:t>
      </w:r>
    </w:p>
    <w:p w14:paraId="0F75E059" w14:textId="6D5EA61A" w:rsidR="00EB5AAA" w:rsidRDefault="00EB5AAA" w:rsidP="00EB5AAA">
      <w:pPr>
        <w:pStyle w:val="Paragrafoelenco"/>
        <w:numPr>
          <w:ilvl w:val="0"/>
          <w:numId w:val="3"/>
        </w:numPr>
      </w:pPr>
      <w:r>
        <w:t xml:space="preserve">ha eseguito direttamente, nel quinquennio antecedente la richiesta di autorizzazione, lavori della medesima natura di quelli oggetto del subappalto per un importo non inferiore a quello del subappalto stesso e precisamente euro </w:t>
      </w:r>
      <w:r>
        <w:fldChar w:fldCharType="begin">
          <w:ffData>
            <w:name w:val="Testo23"/>
            <w:enabled/>
            <w:calcOnExit w:val="0"/>
            <w:textInput/>
          </w:ffData>
        </w:fldChar>
      </w:r>
      <w:bookmarkStart w:id="34" w:name="Testo2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4"/>
      <w:r>
        <w:t>, allegando le fatture o le certificazioni di esecuzione dei lavori;</w:t>
      </w:r>
    </w:p>
    <w:p w14:paraId="165A7623" w14:textId="6EC6FB2F" w:rsidR="00EB5AAA" w:rsidRDefault="00EB5AAA" w:rsidP="00EB5AAA">
      <w:pPr>
        <w:pStyle w:val="Paragrafoelenco"/>
        <w:numPr>
          <w:ilvl w:val="0"/>
          <w:numId w:val="3"/>
        </w:numPr>
      </w:pPr>
      <w:r>
        <w:t xml:space="preserve">ha sostenuto per il personale dipendente, nel quinquennio antecedente la richiesta di autorizzazione, un costo complessivo non inferiore al 15% dell’importo dei lavori eseguiti, e precisamente euro </w:t>
      </w:r>
      <w:r>
        <w:fldChar w:fldCharType="begin">
          <w:ffData>
            <w:name w:val="Testo24"/>
            <w:enabled/>
            <w:calcOnExit w:val="0"/>
            <w:textInput/>
          </w:ffData>
        </w:fldChar>
      </w:r>
      <w:bookmarkStart w:id="35" w:name="Testo2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5"/>
      <w:r>
        <w:t>. Nel caso in cui il rapporto tra il suddetto costo e l'importo dei lavori sia inferiore a quanto richiesto, l'importo dei lavori è figurativamente e proporzionalmente ridotto in modo da ristabilire la percentuale richiesta. L'importo dei lavori così figurativamente ridotto vale per la dimostrazione del possesso del requisito di cui alla lettera a);</w:t>
      </w:r>
    </w:p>
    <w:p w14:paraId="7A9E39FD" w14:textId="1DF60D81" w:rsidR="00EB5AAA" w:rsidRDefault="00EB5AAA" w:rsidP="00EB5AAA">
      <w:pPr>
        <w:pStyle w:val="Paragrafoelenco"/>
        <w:numPr>
          <w:ilvl w:val="0"/>
          <w:numId w:val="3"/>
        </w:numPr>
      </w:pPr>
      <w:r>
        <w:t>possiede attrezzature tecniche adeguate all’esecuzione dei lavori oggetto di subappalto, come da elenco allegato;</w:t>
      </w:r>
    </w:p>
    <w:p w14:paraId="22F38019" w14:textId="5B340223" w:rsidR="00EB5AAA" w:rsidRDefault="00EB5AAA" w:rsidP="00EB5AAA">
      <w:pPr>
        <w:pStyle w:val="Paragrafoelenco"/>
        <w:numPr>
          <w:ilvl w:val="0"/>
          <w:numId w:val="1"/>
        </w:numPr>
      </w:pPr>
      <w:r>
        <w:t xml:space="preserve">che l’Impresa non versa nelle condizioni previste dagli artt. da 94 a 98 del </w:t>
      </w:r>
      <w:proofErr w:type="spellStart"/>
      <w:r>
        <w:t>D.Lgs.</w:t>
      </w:r>
      <w:proofErr w:type="spellEnd"/>
      <w:r>
        <w:t xml:space="preserve"> n. 36/2023 –</w:t>
      </w:r>
      <w:r w:rsidRPr="00EB5AAA">
        <w:rPr>
          <w:b/>
          <w:bCs/>
        </w:rPr>
        <w:t>Requisiti di ordine generale</w:t>
      </w:r>
      <w:r>
        <w:t xml:space="preserve"> - ed in particolare che:</w:t>
      </w:r>
    </w:p>
    <w:p w14:paraId="1B9F7C9E" w14:textId="6A6A0BDD" w:rsidR="00EB5AAA" w:rsidRDefault="00EB5AAA" w:rsidP="00EB5AAA">
      <w:pPr>
        <w:pStyle w:val="Paragrafoelenco"/>
        <w:numPr>
          <w:ilvl w:val="0"/>
          <w:numId w:val="5"/>
        </w:numPr>
      </w:pPr>
      <w:r>
        <w:t>i soggetti di cui all’art. 94 comma 3 e 4 e precisamente:</w:t>
      </w:r>
    </w:p>
    <w:p w14:paraId="64D876A2" w14:textId="287D6564" w:rsidR="00EB5AAA" w:rsidRDefault="00EB5AAA" w:rsidP="00EB5AAA">
      <w:pPr>
        <w:pStyle w:val="Paragrafoelenco"/>
        <w:numPr>
          <w:ilvl w:val="0"/>
          <w:numId w:val="6"/>
        </w:numPr>
      </w:pPr>
      <w:r w:rsidRPr="00EB5AAA">
        <w:rPr>
          <w:b/>
          <w:bCs/>
        </w:rPr>
        <w:t>l’operatore economico</w:t>
      </w:r>
      <w:r>
        <w:t>, ai sensi e nei termini di cui al decreto legislativo 8 giugno 2001, n. 231;</w:t>
      </w:r>
    </w:p>
    <w:p w14:paraId="3219DA50" w14:textId="77777777" w:rsidR="00EB5AAA" w:rsidRDefault="00EB5AAA" w:rsidP="00EB5AAA">
      <w:pPr>
        <w:pStyle w:val="Paragrafoelenco"/>
        <w:numPr>
          <w:ilvl w:val="0"/>
          <w:numId w:val="6"/>
        </w:numPr>
      </w:pPr>
      <w:r w:rsidRPr="00EB5AAA">
        <w:rPr>
          <w:b/>
          <w:bCs/>
        </w:rPr>
        <w:t>il titolare</w:t>
      </w:r>
      <w:r>
        <w:t xml:space="preserve"> o il </w:t>
      </w:r>
      <w:r w:rsidRPr="00EB5AAA">
        <w:rPr>
          <w:b/>
          <w:bCs/>
        </w:rPr>
        <w:t>direttore tecnico</w:t>
      </w:r>
      <w:r>
        <w:t>, se si tratta di impresa individuale;</w:t>
      </w:r>
    </w:p>
    <w:p w14:paraId="24D8FBCB" w14:textId="77777777" w:rsidR="00EB5AAA" w:rsidRDefault="00EB5AAA" w:rsidP="00EB5AAA">
      <w:pPr>
        <w:pStyle w:val="Paragrafoelenco"/>
        <w:numPr>
          <w:ilvl w:val="0"/>
          <w:numId w:val="6"/>
        </w:numPr>
      </w:pPr>
      <w:r>
        <w:t xml:space="preserve">un </w:t>
      </w:r>
      <w:r w:rsidRPr="00EB5AAA">
        <w:rPr>
          <w:b/>
          <w:bCs/>
        </w:rPr>
        <w:t>socio amministratore</w:t>
      </w:r>
      <w:r>
        <w:t xml:space="preserve"> o il </w:t>
      </w:r>
      <w:r w:rsidRPr="00EB5AAA">
        <w:rPr>
          <w:b/>
          <w:bCs/>
        </w:rPr>
        <w:t>direttore tecnico</w:t>
      </w:r>
      <w:r>
        <w:t>, se si tratta di società in nome collettivo;</w:t>
      </w:r>
    </w:p>
    <w:p w14:paraId="4505B261" w14:textId="1136BA72" w:rsidR="00EB5AAA" w:rsidRDefault="00EB5AAA" w:rsidP="00EB5AAA">
      <w:pPr>
        <w:pStyle w:val="Paragrafoelenco"/>
        <w:numPr>
          <w:ilvl w:val="0"/>
          <w:numId w:val="6"/>
        </w:numPr>
      </w:pPr>
      <w:r>
        <w:t xml:space="preserve">i </w:t>
      </w:r>
      <w:r w:rsidRPr="00EB5AAA">
        <w:rPr>
          <w:b/>
          <w:bCs/>
        </w:rPr>
        <w:t>soci accomandatari</w:t>
      </w:r>
      <w:r>
        <w:t xml:space="preserve"> o il </w:t>
      </w:r>
      <w:r w:rsidRPr="00EB5AAA">
        <w:rPr>
          <w:b/>
          <w:bCs/>
        </w:rPr>
        <w:t>direttore tecnico</w:t>
      </w:r>
      <w:r>
        <w:t>, se si tratta di società in accomandita semplice;</w:t>
      </w:r>
    </w:p>
    <w:p w14:paraId="12ED1A3C" w14:textId="20CF5D54" w:rsidR="00EB5AAA" w:rsidRDefault="00EB5AAA" w:rsidP="00EB5AAA">
      <w:pPr>
        <w:pStyle w:val="Paragrafoelenco"/>
        <w:numPr>
          <w:ilvl w:val="0"/>
          <w:numId w:val="6"/>
        </w:numPr>
      </w:pPr>
      <w:r w:rsidRPr="00EB5AAA">
        <w:rPr>
          <w:b/>
          <w:bCs/>
        </w:rPr>
        <w:t>membri del consiglio di amministrazione</w:t>
      </w:r>
      <w:r>
        <w:t xml:space="preserve"> cui sia stata conferita la legale rappresentanza, ivi compresi </w:t>
      </w:r>
      <w:r w:rsidRPr="00EB5AAA">
        <w:rPr>
          <w:b/>
          <w:bCs/>
        </w:rPr>
        <w:t>institori</w:t>
      </w:r>
      <w:r>
        <w:t xml:space="preserve"> e </w:t>
      </w:r>
      <w:r w:rsidRPr="00EB5AAA">
        <w:rPr>
          <w:b/>
          <w:bCs/>
        </w:rPr>
        <w:t>procuratori generali</w:t>
      </w:r>
      <w:r>
        <w:t>;</w:t>
      </w:r>
    </w:p>
    <w:p w14:paraId="23DA2F15" w14:textId="238EDA01" w:rsidR="00EB5AAA" w:rsidRDefault="00EB5AAA" w:rsidP="00EB5AAA">
      <w:pPr>
        <w:pStyle w:val="Paragrafoelenco"/>
        <w:numPr>
          <w:ilvl w:val="0"/>
          <w:numId w:val="6"/>
        </w:numPr>
      </w:pPr>
      <w:r>
        <w:t xml:space="preserve">i componenti degli </w:t>
      </w:r>
      <w:r w:rsidRPr="00EB5AAA">
        <w:rPr>
          <w:b/>
          <w:bCs/>
        </w:rPr>
        <w:t>organi con poteri di direzione</w:t>
      </w:r>
      <w:r>
        <w:t xml:space="preserve"> o di vigilanza o i </w:t>
      </w:r>
      <w:r w:rsidRPr="00EB5AAA">
        <w:rPr>
          <w:b/>
          <w:bCs/>
        </w:rPr>
        <w:t>soggetti muniti di poteri di rappresentanza</w:t>
      </w:r>
      <w:r>
        <w:t xml:space="preserve">, di </w:t>
      </w:r>
      <w:r w:rsidRPr="00EB5AAA">
        <w:rPr>
          <w:b/>
          <w:bCs/>
        </w:rPr>
        <w:t>direzione</w:t>
      </w:r>
      <w:r>
        <w:t xml:space="preserve"> o di </w:t>
      </w:r>
      <w:r w:rsidRPr="00EB5AAA">
        <w:rPr>
          <w:b/>
          <w:bCs/>
        </w:rPr>
        <w:t>controllo</w:t>
      </w:r>
      <w:r>
        <w:t>;</w:t>
      </w:r>
    </w:p>
    <w:p w14:paraId="4252CC97" w14:textId="4335F55A" w:rsidR="00EB5AAA" w:rsidRDefault="00EB5AAA" w:rsidP="00EB5AAA">
      <w:pPr>
        <w:pStyle w:val="Paragrafoelenco"/>
        <w:numPr>
          <w:ilvl w:val="0"/>
          <w:numId w:val="6"/>
        </w:numPr>
      </w:pPr>
      <w:r>
        <w:t xml:space="preserve">il </w:t>
      </w:r>
      <w:r w:rsidRPr="00EB5AAA">
        <w:rPr>
          <w:b/>
          <w:bCs/>
        </w:rPr>
        <w:t>direttore tecnico</w:t>
      </w:r>
      <w:r>
        <w:t xml:space="preserve"> o il </w:t>
      </w:r>
      <w:r w:rsidRPr="00EB5AAA">
        <w:rPr>
          <w:b/>
          <w:bCs/>
        </w:rPr>
        <w:t>socio unico</w:t>
      </w:r>
      <w:r>
        <w:t>;</w:t>
      </w:r>
    </w:p>
    <w:p w14:paraId="7D7F8E00" w14:textId="77777777" w:rsidR="00EB5AAA" w:rsidRDefault="00EB5AAA" w:rsidP="00EB5AAA">
      <w:pPr>
        <w:pStyle w:val="Paragrafoelenco"/>
        <w:numPr>
          <w:ilvl w:val="0"/>
          <w:numId w:val="6"/>
        </w:numPr>
      </w:pPr>
      <w:r>
        <w:t xml:space="preserve">nel caso in cui il socio sia una persona giuridica, </w:t>
      </w:r>
      <w:r w:rsidRPr="00EB5AAA">
        <w:rPr>
          <w:b/>
          <w:bCs/>
        </w:rPr>
        <w:t>gli amministratori</w:t>
      </w:r>
      <w:r>
        <w:t xml:space="preserve"> di quest’ultima;</w:t>
      </w:r>
    </w:p>
    <w:p w14:paraId="21778B57" w14:textId="77777777" w:rsidR="00EB5AAA" w:rsidRDefault="00EB5AAA" w:rsidP="00EB5AAA">
      <w:pPr>
        <w:pStyle w:val="Paragrafoelenco"/>
        <w:numPr>
          <w:ilvl w:val="0"/>
          <w:numId w:val="6"/>
        </w:numPr>
      </w:pPr>
      <w:r>
        <w:t xml:space="preserve">gli </w:t>
      </w:r>
      <w:r w:rsidRPr="00EB5AAA">
        <w:rPr>
          <w:b/>
          <w:bCs/>
        </w:rPr>
        <w:t>amministratori di fatto</w:t>
      </w:r>
      <w:r>
        <w:t xml:space="preserve"> nelle ipotesi di cui ai punti precedenti;</w:t>
      </w:r>
    </w:p>
    <w:p w14:paraId="02294D78" w14:textId="77777777" w:rsidR="00EB5AAA" w:rsidRDefault="00EB5AAA" w:rsidP="00EB5AAA">
      <w:pPr>
        <w:ind w:left="1068"/>
      </w:pPr>
      <w:r>
        <w:t xml:space="preserve">di seguito specificati e </w:t>
      </w:r>
      <w:r w:rsidRPr="003944D9">
        <w:rPr>
          <w:b/>
          <w:bCs/>
        </w:rPr>
        <w:t>in carica</w:t>
      </w:r>
      <w: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04"/>
        <w:gridCol w:w="1604"/>
        <w:gridCol w:w="1605"/>
        <w:gridCol w:w="1605"/>
        <w:gridCol w:w="1605"/>
        <w:gridCol w:w="1605"/>
      </w:tblGrid>
      <w:tr w:rsidR="003944D9" w14:paraId="203B08B4" w14:textId="77777777" w:rsidTr="003944D9">
        <w:tc>
          <w:tcPr>
            <w:tcW w:w="1604" w:type="dxa"/>
          </w:tcPr>
          <w:p w14:paraId="2C587509" w14:textId="5D39DB20" w:rsidR="003944D9" w:rsidRPr="003944D9" w:rsidRDefault="003944D9" w:rsidP="003944D9">
            <w:pPr>
              <w:spacing w:after="160" w:line="259" w:lineRule="auto"/>
              <w:jc w:val="center"/>
              <w:rPr>
                <w:b/>
                <w:bCs/>
                <w:sz w:val="20"/>
                <w:szCs w:val="20"/>
              </w:rPr>
            </w:pPr>
            <w:r w:rsidRPr="003944D9">
              <w:rPr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1604" w:type="dxa"/>
          </w:tcPr>
          <w:p w14:paraId="588EA4E6" w14:textId="0F98524A" w:rsidR="003944D9" w:rsidRPr="003944D9" w:rsidRDefault="003944D9" w:rsidP="003944D9">
            <w:pPr>
              <w:spacing w:after="160" w:line="259" w:lineRule="auto"/>
              <w:jc w:val="center"/>
              <w:rPr>
                <w:b/>
                <w:bCs/>
                <w:sz w:val="20"/>
                <w:szCs w:val="20"/>
              </w:rPr>
            </w:pPr>
            <w:r w:rsidRPr="003944D9">
              <w:rPr>
                <w:b/>
                <w:bCs/>
                <w:sz w:val="20"/>
                <w:szCs w:val="20"/>
              </w:rPr>
              <w:t>COGNOME</w:t>
            </w:r>
          </w:p>
        </w:tc>
        <w:tc>
          <w:tcPr>
            <w:tcW w:w="1605" w:type="dxa"/>
          </w:tcPr>
          <w:p w14:paraId="7358E218" w14:textId="02A9F004" w:rsidR="003944D9" w:rsidRPr="003944D9" w:rsidRDefault="003944D9" w:rsidP="003944D9">
            <w:pPr>
              <w:spacing w:after="160" w:line="259" w:lineRule="auto"/>
              <w:jc w:val="center"/>
              <w:rPr>
                <w:b/>
                <w:bCs/>
                <w:sz w:val="20"/>
                <w:szCs w:val="20"/>
              </w:rPr>
            </w:pPr>
            <w:r w:rsidRPr="003944D9">
              <w:rPr>
                <w:b/>
                <w:bCs/>
                <w:sz w:val="20"/>
                <w:szCs w:val="20"/>
              </w:rPr>
              <w:t>LUOGO E DATA DI NASCITA</w:t>
            </w:r>
          </w:p>
        </w:tc>
        <w:tc>
          <w:tcPr>
            <w:tcW w:w="1605" w:type="dxa"/>
          </w:tcPr>
          <w:p w14:paraId="33E6AB0E" w14:textId="3320D602" w:rsidR="003944D9" w:rsidRPr="003944D9" w:rsidRDefault="003944D9" w:rsidP="003944D9">
            <w:pPr>
              <w:spacing w:after="160" w:line="259" w:lineRule="auto"/>
              <w:jc w:val="center"/>
              <w:rPr>
                <w:b/>
                <w:bCs/>
                <w:sz w:val="20"/>
                <w:szCs w:val="20"/>
              </w:rPr>
            </w:pPr>
            <w:r w:rsidRPr="003944D9">
              <w:rPr>
                <w:b/>
                <w:bCs/>
                <w:sz w:val="20"/>
                <w:szCs w:val="20"/>
              </w:rPr>
              <w:t>CODICE FISCALE</w:t>
            </w:r>
          </w:p>
        </w:tc>
        <w:tc>
          <w:tcPr>
            <w:tcW w:w="1605" w:type="dxa"/>
          </w:tcPr>
          <w:p w14:paraId="333D0723" w14:textId="0DBECFAA" w:rsidR="003944D9" w:rsidRPr="003944D9" w:rsidRDefault="003944D9" w:rsidP="003944D9">
            <w:pPr>
              <w:spacing w:after="160" w:line="259" w:lineRule="auto"/>
              <w:jc w:val="center"/>
              <w:rPr>
                <w:b/>
                <w:bCs/>
                <w:sz w:val="20"/>
                <w:szCs w:val="20"/>
              </w:rPr>
            </w:pPr>
            <w:r w:rsidRPr="003944D9">
              <w:rPr>
                <w:b/>
                <w:bCs/>
                <w:sz w:val="20"/>
                <w:szCs w:val="20"/>
              </w:rPr>
              <w:t>% SOCIO</w:t>
            </w:r>
          </w:p>
        </w:tc>
        <w:tc>
          <w:tcPr>
            <w:tcW w:w="1605" w:type="dxa"/>
          </w:tcPr>
          <w:p w14:paraId="47479564" w14:textId="6C31646D" w:rsidR="003944D9" w:rsidRPr="003944D9" w:rsidRDefault="003944D9" w:rsidP="003944D9">
            <w:pPr>
              <w:spacing w:after="160" w:line="259" w:lineRule="auto"/>
              <w:jc w:val="center"/>
              <w:rPr>
                <w:b/>
                <w:bCs/>
                <w:sz w:val="20"/>
                <w:szCs w:val="20"/>
              </w:rPr>
            </w:pPr>
            <w:r w:rsidRPr="003944D9">
              <w:rPr>
                <w:b/>
                <w:bCs/>
                <w:sz w:val="20"/>
                <w:szCs w:val="20"/>
              </w:rPr>
              <w:t>QUALIFICA</w:t>
            </w:r>
          </w:p>
        </w:tc>
      </w:tr>
      <w:tr w:rsidR="003944D9" w14:paraId="45E0C8F0" w14:textId="77777777" w:rsidTr="003944D9">
        <w:tc>
          <w:tcPr>
            <w:tcW w:w="1604" w:type="dxa"/>
          </w:tcPr>
          <w:p w14:paraId="13C9A009" w14:textId="6F60A33C" w:rsidR="003944D9" w:rsidRDefault="004E7095" w:rsidP="00EB5AAA">
            <w:r>
              <w:fldChar w:fldCharType="begin">
                <w:ffData>
                  <w:name w:val="Testo56"/>
                  <w:enabled/>
                  <w:calcOnExit w:val="0"/>
                  <w:textInput/>
                </w:ffData>
              </w:fldChar>
            </w:r>
            <w:bookmarkStart w:id="36" w:name="Testo5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  <w:tc>
          <w:tcPr>
            <w:tcW w:w="1604" w:type="dxa"/>
          </w:tcPr>
          <w:p w14:paraId="390D270D" w14:textId="0042B5C5" w:rsidR="003944D9" w:rsidRDefault="004E7095" w:rsidP="00EB5AAA">
            <w: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bookmarkStart w:id="37" w:name="Testo5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  <w:tc>
          <w:tcPr>
            <w:tcW w:w="1605" w:type="dxa"/>
          </w:tcPr>
          <w:p w14:paraId="489FF6E3" w14:textId="5EB40850" w:rsidR="003944D9" w:rsidRDefault="004E7095" w:rsidP="00EB5AAA">
            <w:r>
              <w:fldChar w:fldCharType="begin">
                <w:ffData>
                  <w:name w:val="Testo58"/>
                  <w:enabled/>
                  <w:calcOnExit w:val="0"/>
                  <w:textInput/>
                </w:ffData>
              </w:fldChar>
            </w:r>
            <w:bookmarkStart w:id="38" w:name="Testo5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  <w:tc>
          <w:tcPr>
            <w:tcW w:w="1605" w:type="dxa"/>
          </w:tcPr>
          <w:p w14:paraId="3BCF4226" w14:textId="03606122" w:rsidR="003944D9" w:rsidRDefault="004E7095" w:rsidP="00EB5AAA">
            <w:r>
              <w:fldChar w:fldCharType="begin">
                <w:ffData>
                  <w:name w:val="Testo59"/>
                  <w:enabled/>
                  <w:calcOnExit w:val="0"/>
                  <w:textInput/>
                </w:ffData>
              </w:fldChar>
            </w:r>
            <w:bookmarkStart w:id="39" w:name="Testo5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  <w:tc>
          <w:tcPr>
            <w:tcW w:w="1605" w:type="dxa"/>
          </w:tcPr>
          <w:p w14:paraId="192983EC" w14:textId="2CDF203D" w:rsidR="003944D9" w:rsidRDefault="004E7095" w:rsidP="00EB5AAA">
            <w: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bookmarkStart w:id="40" w:name="Testo6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  <w:tc>
          <w:tcPr>
            <w:tcW w:w="1605" w:type="dxa"/>
          </w:tcPr>
          <w:p w14:paraId="68B6BF96" w14:textId="54B1C8D6" w:rsidR="003944D9" w:rsidRDefault="004E7095" w:rsidP="00EB5AAA">
            <w: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bookmarkStart w:id="41" w:name="Testo6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</w:tr>
      <w:tr w:rsidR="004E7095" w14:paraId="1CD62F4F" w14:textId="77777777" w:rsidTr="003944D9">
        <w:tc>
          <w:tcPr>
            <w:tcW w:w="1604" w:type="dxa"/>
          </w:tcPr>
          <w:p w14:paraId="5B898B28" w14:textId="3AA8E73D" w:rsidR="004E7095" w:rsidRDefault="004E7095" w:rsidP="004E7095">
            <w:r>
              <w:fldChar w:fldCharType="begin">
                <w:ffData>
                  <w:name w:val="Testo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04" w:type="dxa"/>
          </w:tcPr>
          <w:p w14:paraId="46AC73EB" w14:textId="7CBBE6D3" w:rsidR="004E7095" w:rsidRDefault="004E7095" w:rsidP="004E7095">
            <w: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05" w:type="dxa"/>
          </w:tcPr>
          <w:p w14:paraId="60E7D7E9" w14:textId="4F931A6C" w:rsidR="004E7095" w:rsidRDefault="004E7095" w:rsidP="004E7095">
            <w:r>
              <w:fldChar w:fldCharType="begin">
                <w:ffData>
                  <w:name w:val="Testo5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05" w:type="dxa"/>
          </w:tcPr>
          <w:p w14:paraId="3952E1CF" w14:textId="59697F1E" w:rsidR="004E7095" w:rsidRDefault="004E7095" w:rsidP="004E7095">
            <w:r>
              <w:fldChar w:fldCharType="begin">
                <w:ffData>
                  <w:name w:val="Testo5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05" w:type="dxa"/>
          </w:tcPr>
          <w:p w14:paraId="3BAD85B6" w14:textId="3F3E9297" w:rsidR="004E7095" w:rsidRDefault="004E7095" w:rsidP="004E7095">
            <w: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05" w:type="dxa"/>
          </w:tcPr>
          <w:p w14:paraId="0AEF63D9" w14:textId="5E8A8BE3" w:rsidR="004E7095" w:rsidRDefault="004E7095" w:rsidP="004E7095">
            <w: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E7095" w14:paraId="0CE1D9C8" w14:textId="77777777" w:rsidTr="003944D9">
        <w:tc>
          <w:tcPr>
            <w:tcW w:w="1604" w:type="dxa"/>
          </w:tcPr>
          <w:p w14:paraId="5FE1BB5F" w14:textId="636CAC74" w:rsidR="004E7095" w:rsidRDefault="004E7095" w:rsidP="004E7095">
            <w:r>
              <w:fldChar w:fldCharType="begin">
                <w:ffData>
                  <w:name w:val="Testo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04" w:type="dxa"/>
          </w:tcPr>
          <w:p w14:paraId="71DE04E6" w14:textId="5B20D6A0" w:rsidR="004E7095" w:rsidRDefault="004E7095" w:rsidP="004E7095">
            <w: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05" w:type="dxa"/>
          </w:tcPr>
          <w:p w14:paraId="6D6EE024" w14:textId="15D694F7" w:rsidR="004E7095" w:rsidRDefault="004E7095" w:rsidP="004E7095">
            <w:r>
              <w:fldChar w:fldCharType="begin">
                <w:ffData>
                  <w:name w:val="Testo5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05" w:type="dxa"/>
          </w:tcPr>
          <w:p w14:paraId="5199B731" w14:textId="641D7D3A" w:rsidR="004E7095" w:rsidRDefault="004E7095" w:rsidP="004E7095">
            <w:r>
              <w:fldChar w:fldCharType="begin">
                <w:ffData>
                  <w:name w:val="Testo5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05" w:type="dxa"/>
          </w:tcPr>
          <w:p w14:paraId="1115C538" w14:textId="5A5A0E6F" w:rsidR="004E7095" w:rsidRDefault="004E7095" w:rsidP="004E7095">
            <w: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05" w:type="dxa"/>
          </w:tcPr>
          <w:p w14:paraId="0B3BB6D6" w14:textId="4BE89589" w:rsidR="004E7095" w:rsidRDefault="004E7095" w:rsidP="004E7095">
            <w: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E7095" w14:paraId="3FDEFCB0" w14:textId="77777777" w:rsidTr="003944D9">
        <w:tc>
          <w:tcPr>
            <w:tcW w:w="1604" w:type="dxa"/>
          </w:tcPr>
          <w:p w14:paraId="4F6C7D4F" w14:textId="16C3354D" w:rsidR="004E7095" w:rsidRDefault="004E7095" w:rsidP="004E7095">
            <w:r>
              <w:fldChar w:fldCharType="begin">
                <w:ffData>
                  <w:name w:val="Testo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04" w:type="dxa"/>
          </w:tcPr>
          <w:p w14:paraId="10102D9F" w14:textId="59E08664" w:rsidR="004E7095" w:rsidRDefault="004E7095" w:rsidP="004E7095">
            <w: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05" w:type="dxa"/>
          </w:tcPr>
          <w:p w14:paraId="57B2F225" w14:textId="159085BE" w:rsidR="004E7095" w:rsidRDefault="004E7095" w:rsidP="004E7095">
            <w:r>
              <w:fldChar w:fldCharType="begin">
                <w:ffData>
                  <w:name w:val="Testo5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05" w:type="dxa"/>
          </w:tcPr>
          <w:p w14:paraId="070056ED" w14:textId="64679493" w:rsidR="004E7095" w:rsidRDefault="004E7095" w:rsidP="004E7095">
            <w:r>
              <w:fldChar w:fldCharType="begin">
                <w:ffData>
                  <w:name w:val="Testo5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05" w:type="dxa"/>
          </w:tcPr>
          <w:p w14:paraId="331381A3" w14:textId="74BBC156" w:rsidR="004E7095" w:rsidRDefault="004E7095" w:rsidP="004E7095">
            <w: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05" w:type="dxa"/>
          </w:tcPr>
          <w:p w14:paraId="0E612542" w14:textId="61F4FCB2" w:rsidR="004E7095" w:rsidRDefault="004E7095" w:rsidP="004E7095">
            <w: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E7095" w14:paraId="303A9DFF" w14:textId="77777777" w:rsidTr="003944D9">
        <w:tc>
          <w:tcPr>
            <w:tcW w:w="1604" w:type="dxa"/>
          </w:tcPr>
          <w:p w14:paraId="6890D01D" w14:textId="1EAF6E90" w:rsidR="004E7095" w:rsidRDefault="004E7095" w:rsidP="004E7095">
            <w:r>
              <w:fldChar w:fldCharType="begin">
                <w:ffData>
                  <w:name w:val="Testo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04" w:type="dxa"/>
          </w:tcPr>
          <w:p w14:paraId="168CE31F" w14:textId="4B315EC2" w:rsidR="004E7095" w:rsidRDefault="004E7095" w:rsidP="004E7095">
            <w: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05" w:type="dxa"/>
          </w:tcPr>
          <w:p w14:paraId="35F1D608" w14:textId="400D0727" w:rsidR="004E7095" w:rsidRDefault="004E7095" w:rsidP="004E7095">
            <w:r>
              <w:fldChar w:fldCharType="begin">
                <w:ffData>
                  <w:name w:val="Testo5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05" w:type="dxa"/>
          </w:tcPr>
          <w:p w14:paraId="19ACCC79" w14:textId="4ED8325E" w:rsidR="004E7095" w:rsidRDefault="004E7095" w:rsidP="004E7095">
            <w:r>
              <w:fldChar w:fldCharType="begin">
                <w:ffData>
                  <w:name w:val="Testo5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05" w:type="dxa"/>
          </w:tcPr>
          <w:p w14:paraId="152CF016" w14:textId="571119C3" w:rsidR="004E7095" w:rsidRDefault="004E7095" w:rsidP="004E7095">
            <w: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05" w:type="dxa"/>
          </w:tcPr>
          <w:p w14:paraId="78034352" w14:textId="461630F8" w:rsidR="004E7095" w:rsidRDefault="004E7095" w:rsidP="004E7095">
            <w: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E7095" w14:paraId="54125F58" w14:textId="77777777" w:rsidTr="003944D9">
        <w:tc>
          <w:tcPr>
            <w:tcW w:w="1604" w:type="dxa"/>
          </w:tcPr>
          <w:p w14:paraId="53CC0731" w14:textId="67B03B42" w:rsidR="004E7095" w:rsidRDefault="004E7095" w:rsidP="004E7095">
            <w:r>
              <w:fldChar w:fldCharType="begin">
                <w:ffData>
                  <w:name w:val="Testo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04" w:type="dxa"/>
          </w:tcPr>
          <w:p w14:paraId="553CCE8C" w14:textId="6EDE4D08" w:rsidR="004E7095" w:rsidRDefault="004E7095" w:rsidP="004E7095">
            <w: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05" w:type="dxa"/>
          </w:tcPr>
          <w:p w14:paraId="18CCB258" w14:textId="613E27FC" w:rsidR="004E7095" w:rsidRDefault="004E7095" w:rsidP="004E7095">
            <w:r>
              <w:fldChar w:fldCharType="begin">
                <w:ffData>
                  <w:name w:val="Testo5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05" w:type="dxa"/>
          </w:tcPr>
          <w:p w14:paraId="7FE29981" w14:textId="2890E6F5" w:rsidR="004E7095" w:rsidRDefault="004E7095" w:rsidP="004E7095">
            <w:r>
              <w:fldChar w:fldCharType="begin">
                <w:ffData>
                  <w:name w:val="Testo5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05" w:type="dxa"/>
          </w:tcPr>
          <w:p w14:paraId="3327EB44" w14:textId="59F91ADF" w:rsidR="004E7095" w:rsidRDefault="004E7095" w:rsidP="004E7095">
            <w: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05" w:type="dxa"/>
          </w:tcPr>
          <w:p w14:paraId="1D795DDB" w14:textId="4488BCFF" w:rsidR="004E7095" w:rsidRDefault="004E7095" w:rsidP="004E7095">
            <w: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E7095" w14:paraId="72B73829" w14:textId="77777777" w:rsidTr="003944D9">
        <w:tc>
          <w:tcPr>
            <w:tcW w:w="1604" w:type="dxa"/>
          </w:tcPr>
          <w:p w14:paraId="5FE08311" w14:textId="15A87026" w:rsidR="004E7095" w:rsidRDefault="004E7095" w:rsidP="004E7095">
            <w:r>
              <w:fldChar w:fldCharType="begin">
                <w:ffData>
                  <w:name w:val="Testo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04" w:type="dxa"/>
          </w:tcPr>
          <w:p w14:paraId="431103AF" w14:textId="79E320BE" w:rsidR="004E7095" w:rsidRDefault="004E7095" w:rsidP="004E7095">
            <w: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05" w:type="dxa"/>
          </w:tcPr>
          <w:p w14:paraId="7EC7289D" w14:textId="196C090B" w:rsidR="004E7095" w:rsidRDefault="004E7095" w:rsidP="004E7095">
            <w:r>
              <w:fldChar w:fldCharType="begin">
                <w:ffData>
                  <w:name w:val="Testo5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05" w:type="dxa"/>
          </w:tcPr>
          <w:p w14:paraId="396DF949" w14:textId="60A3B3C0" w:rsidR="004E7095" w:rsidRDefault="004E7095" w:rsidP="004E7095">
            <w:r>
              <w:fldChar w:fldCharType="begin">
                <w:ffData>
                  <w:name w:val="Testo5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05" w:type="dxa"/>
          </w:tcPr>
          <w:p w14:paraId="4B012EE0" w14:textId="0333B4E8" w:rsidR="004E7095" w:rsidRDefault="004E7095" w:rsidP="004E7095">
            <w: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05" w:type="dxa"/>
          </w:tcPr>
          <w:p w14:paraId="07701A8D" w14:textId="71AFC7D3" w:rsidR="004E7095" w:rsidRDefault="004E7095" w:rsidP="004E7095">
            <w: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60B3100" w14:textId="2D406332" w:rsidR="00EB5AAA" w:rsidRDefault="00EB5AAA" w:rsidP="00EB5AAA"/>
    <w:p w14:paraId="1412BCF4" w14:textId="0DF6DC57" w:rsidR="00EB5AAA" w:rsidRDefault="00EB5AAA" w:rsidP="003944D9">
      <w:pPr>
        <w:ind w:left="1068"/>
      </w:pPr>
      <w:r>
        <w:t xml:space="preserve">non sono stati </w:t>
      </w:r>
      <w:r w:rsidRPr="003944D9">
        <w:rPr>
          <w:b/>
          <w:bCs/>
        </w:rPr>
        <w:t>condannati con sentenza definitiva</w:t>
      </w:r>
      <w:r>
        <w:t xml:space="preserve"> o </w:t>
      </w:r>
      <w:r w:rsidRPr="003944D9">
        <w:rPr>
          <w:b/>
          <w:bCs/>
        </w:rPr>
        <w:t>decreto penale di condanna</w:t>
      </w:r>
      <w:r w:rsidR="003944D9">
        <w:t xml:space="preserve"> </w:t>
      </w:r>
      <w:r>
        <w:t>divenuto irrevocabile per uno dei reati indicati nel comma 1 dello stesso art. 94 di seguito</w:t>
      </w:r>
      <w:r w:rsidR="003944D9">
        <w:t xml:space="preserve"> </w:t>
      </w:r>
      <w:r>
        <w:t>riportati, oppure che “il reato è stato depenalizzato oppure è intervenuta la riabilitazione</w:t>
      </w:r>
      <w:r w:rsidR="003944D9">
        <w:t xml:space="preserve"> </w:t>
      </w:r>
      <w:r>
        <w:t xml:space="preserve">oppure, nei casi </w:t>
      </w:r>
      <w:r>
        <w:lastRenderedPageBreak/>
        <w:t>di condanna ad una pena accessoria perpetua, questa è stata dichiarata</w:t>
      </w:r>
      <w:r w:rsidR="003944D9">
        <w:t xml:space="preserve"> </w:t>
      </w:r>
      <w:r>
        <w:t>estinta ai sensi dell’art. 179, settimo comma, del codice penale, oppure il reato è stato</w:t>
      </w:r>
      <w:r w:rsidR="003944D9">
        <w:t xml:space="preserve"> </w:t>
      </w:r>
      <w:r>
        <w:t>dichiarato estinto dopo la condanna oppure in caso di revoca della condanna medesima”:</w:t>
      </w:r>
    </w:p>
    <w:p w14:paraId="4A8CC586" w14:textId="647FEFAB" w:rsidR="00EB5AAA" w:rsidRDefault="00EB5AAA" w:rsidP="003944D9">
      <w:pPr>
        <w:pStyle w:val="Paragrafoelenco"/>
        <w:numPr>
          <w:ilvl w:val="1"/>
          <w:numId w:val="5"/>
        </w:numPr>
        <w:ind w:left="1434" w:hanging="357"/>
      </w:pPr>
      <w:r>
        <w:t>delitti, consumati o tentati, di cui agli articoli 416, 416-bis del codice penale ovvero delitti commessi</w:t>
      </w:r>
      <w:r w:rsidR="003944D9">
        <w:t xml:space="preserve"> </w:t>
      </w:r>
      <w:r>
        <w:t>avvalendosi delle condizioni previste dal predetto articolo 416-bis ovvero al fine di agevolare l'attività delle</w:t>
      </w:r>
      <w:r w:rsidR="003944D9">
        <w:t xml:space="preserve"> </w:t>
      </w:r>
      <w:r>
        <w:t>associazioni previste dallo stesso articolo, nonché per i delitti, consumati o tentati, previsti dall'articolo 74</w:t>
      </w:r>
      <w:r w:rsidR="003944D9">
        <w:t xml:space="preserve"> </w:t>
      </w:r>
      <w:r>
        <w:t>del decreto del Presidente della Repubblica 9 ottobre 1990, n. 309, dall’articolo 291-quater del decreto del</w:t>
      </w:r>
      <w:r w:rsidR="003944D9">
        <w:t xml:space="preserve"> </w:t>
      </w:r>
      <w:r>
        <w:t>Presidente della Repubblica 23 gennaio 1973, n. 43 e dall'articolo 260 del decreto legislativo 3 aprile 2006,</w:t>
      </w:r>
      <w:r w:rsidR="003944D9">
        <w:t xml:space="preserve"> </w:t>
      </w:r>
      <w:r>
        <w:t>n. 152, in quanto riconducibili alla partecipazione a un'organizzazione criminale, quale definita all'articolo 2</w:t>
      </w:r>
      <w:r w:rsidR="003944D9">
        <w:t xml:space="preserve"> </w:t>
      </w:r>
      <w:r>
        <w:t xml:space="preserve">della decisione quadro 2008/841/GAI del </w:t>
      </w:r>
      <w:proofErr w:type="spellStart"/>
      <w:r>
        <w:t>Consigliodell’Unione</w:t>
      </w:r>
      <w:proofErr w:type="spellEnd"/>
      <w:r>
        <w:t xml:space="preserve"> europea del 24 ottobre 2008;</w:t>
      </w:r>
    </w:p>
    <w:p w14:paraId="4B03DBBF" w14:textId="2A473018" w:rsidR="00EB5AAA" w:rsidRDefault="00EB5AAA" w:rsidP="003944D9">
      <w:pPr>
        <w:pStyle w:val="Paragrafoelenco"/>
        <w:numPr>
          <w:ilvl w:val="1"/>
          <w:numId w:val="5"/>
        </w:numPr>
        <w:ind w:left="1434" w:hanging="357"/>
      </w:pPr>
      <w:r>
        <w:t>delitti, consumati o tentati, di cui agli articoli 317, 318, 319, 319-ter, 319-quater, 320, 321, 322, 322-bis,</w:t>
      </w:r>
      <w:r w:rsidR="003944D9">
        <w:t xml:space="preserve"> </w:t>
      </w:r>
      <w:r>
        <w:t>346-bis, 353, 353-bis, 354, 355 e 356 del codice penale nonché all’articolo 2635 codice civile;</w:t>
      </w:r>
    </w:p>
    <w:p w14:paraId="6E12072D" w14:textId="53C7A68F" w:rsidR="00EB5AAA" w:rsidRDefault="00EB5AAA" w:rsidP="003944D9">
      <w:pPr>
        <w:pStyle w:val="Paragrafoelenco"/>
        <w:numPr>
          <w:ilvl w:val="1"/>
          <w:numId w:val="5"/>
        </w:numPr>
        <w:ind w:left="1434" w:hanging="357"/>
      </w:pPr>
      <w:r>
        <w:t>false comunicazioni sociali di cui agli articoli 2621 e 2622 del codice civile;</w:t>
      </w:r>
    </w:p>
    <w:p w14:paraId="4F7C09F1" w14:textId="318F5EE8" w:rsidR="00EB5AAA" w:rsidRDefault="00EB5AAA" w:rsidP="003944D9">
      <w:pPr>
        <w:pStyle w:val="Paragrafoelenco"/>
        <w:numPr>
          <w:ilvl w:val="1"/>
          <w:numId w:val="5"/>
        </w:numPr>
        <w:ind w:left="1434" w:hanging="357"/>
      </w:pPr>
      <w:r>
        <w:t>frode ai sensi dell'articolo 1 della convenzione relativa alla tutela degli interessi finanziari delle Comunità</w:t>
      </w:r>
      <w:r w:rsidR="003944D9">
        <w:t xml:space="preserve"> </w:t>
      </w:r>
      <w:r>
        <w:t xml:space="preserve">europee, del 26 luglio </w:t>
      </w:r>
      <w:proofErr w:type="gramStart"/>
      <w:r>
        <w:t>1995 ;</w:t>
      </w:r>
      <w:proofErr w:type="gramEnd"/>
    </w:p>
    <w:p w14:paraId="75D094E1" w14:textId="4837FEB4" w:rsidR="00EB5AAA" w:rsidRDefault="00EB5AAA" w:rsidP="003944D9">
      <w:pPr>
        <w:pStyle w:val="Paragrafoelenco"/>
        <w:numPr>
          <w:ilvl w:val="1"/>
          <w:numId w:val="5"/>
        </w:numPr>
        <w:ind w:left="1434" w:hanging="357"/>
      </w:pPr>
      <w:r>
        <w:t>delitti, consumati o tentati, commessi con finalità di terrorismo, anche internazionale, e di eversione</w:t>
      </w:r>
      <w:r w:rsidR="003944D9">
        <w:t xml:space="preserve"> </w:t>
      </w:r>
      <w:r>
        <w:t>dell'ordine costituzionale reati terroristici o reati connessi alle attività terroristiche;</w:t>
      </w:r>
    </w:p>
    <w:p w14:paraId="3E194B3E" w14:textId="4E2FADE9" w:rsidR="00EB5AAA" w:rsidRDefault="00EB5AAA" w:rsidP="003944D9">
      <w:pPr>
        <w:pStyle w:val="Paragrafoelenco"/>
        <w:numPr>
          <w:ilvl w:val="1"/>
          <w:numId w:val="5"/>
        </w:numPr>
        <w:ind w:left="1434" w:hanging="357"/>
      </w:pPr>
      <w:r>
        <w:t>delitti di cui agli articoli 648-bis, 648-ter e 648-ter.1 del codice penale, riciclaggio di proventi di attività</w:t>
      </w:r>
      <w:r w:rsidR="003944D9">
        <w:t xml:space="preserve"> </w:t>
      </w:r>
      <w:r>
        <w:t>criminose o finanziamento del terrorismo, quali definiti all'articolo 1 del decreto legislativo 22 giugno</w:t>
      </w:r>
      <w:r w:rsidR="003944D9">
        <w:t xml:space="preserve"> </w:t>
      </w:r>
      <w:r>
        <w:t>2007, n. 109 e successive modificazioni;</w:t>
      </w:r>
    </w:p>
    <w:p w14:paraId="1BC79A58" w14:textId="6D25B741" w:rsidR="00EB5AAA" w:rsidRDefault="00EB5AAA" w:rsidP="003944D9">
      <w:pPr>
        <w:pStyle w:val="Paragrafoelenco"/>
        <w:numPr>
          <w:ilvl w:val="1"/>
          <w:numId w:val="5"/>
        </w:numPr>
        <w:ind w:left="1434" w:hanging="357"/>
      </w:pPr>
      <w:r>
        <w:t>sfruttamento del lavoro minorile e altre forme di tratta di esseri umani definite con il decreto legislativo 4</w:t>
      </w:r>
      <w:r w:rsidR="003944D9">
        <w:t xml:space="preserve"> </w:t>
      </w:r>
      <w:r>
        <w:t>marzo 2014, n. 24;</w:t>
      </w:r>
    </w:p>
    <w:p w14:paraId="5E64BF4A" w14:textId="03A8071A" w:rsidR="00EB5AAA" w:rsidRDefault="00EB5AAA" w:rsidP="003944D9">
      <w:pPr>
        <w:pStyle w:val="Paragrafoelenco"/>
        <w:numPr>
          <w:ilvl w:val="1"/>
          <w:numId w:val="5"/>
        </w:numPr>
        <w:ind w:left="1434" w:hanging="357"/>
      </w:pPr>
      <w:r>
        <w:t>ogni altro delitto da cui derivi, quale pena accessoria, l'incapacità di contrattare con la pubblica</w:t>
      </w:r>
      <w:r w:rsidR="003944D9">
        <w:t xml:space="preserve"> </w:t>
      </w:r>
      <w:r>
        <w:t>amministrazione.</w:t>
      </w:r>
    </w:p>
    <w:p w14:paraId="5A0B6DF2" w14:textId="77777777" w:rsidR="00EB5AAA" w:rsidRDefault="00EB5AAA" w:rsidP="003944D9">
      <w:pPr>
        <w:ind w:left="1068"/>
      </w:pPr>
      <w:r w:rsidRPr="003944D9">
        <w:rPr>
          <w:b/>
          <w:bCs/>
        </w:rPr>
        <w:t>In caso contrario</w:t>
      </w:r>
      <w:r>
        <w:t xml:space="preserve"> indicare:</w:t>
      </w:r>
    </w:p>
    <w:p w14:paraId="219F0D2F" w14:textId="1130708C" w:rsidR="00EB5AAA" w:rsidRDefault="00EB5AAA" w:rsidP="003944D9">
      <w:pPr>
        <w:pStyle w:val="Paragrafoelenco"/>
        <w:numPr>
          <w:ilvl w:val="0"/>
          <w:numId w:val="8"/>
        </w:numPr>
      </w:pPr>
      <w:r w:rsidRPr="003944D9">
        <w:rPr>
          <w:b/>
          <w:bCs/>
        </w:rPr>
        <w:t>data</w:t>
      </w:r>
      <w:r>
        <w:t xml:space="preserve"> della condanna</w:t>
      </w:r>
      <w:r w:rsidR="003944D9">
        <w:t>:</w:t>
      </w:r>
      <w:r w:rsidR="003944D9">
        <w:tab/>
      </w:r>
      <w:r w:rsidR="003944D9">
        <w:fldChar w:fldCharType="begin">
          <w:ffData>
            <w:name w:val="Testo25"/>
            <w:enabled/>
            <w:calcOnExit w:val="0"/>
            <w:textInput/>
          </w:ffData>
        </w:fldChar>
      </w:r>
      <w:bookmarkStart w:id="42" w:name="Testo25"/>
      <w:r w:rsidR="003944D9">
        <w:instrText xml:space="preserve"> FORMTEXT </w:instrText>
      </w:r>
      <w:r w:rsidR="003944D9">
        <w:fldChar w:fldCharType="separate"/>
      </w:r>
      <w:r w:rsidR="003944D9">
        <w:t> </w:t>
      </w:r>
      <w:r w:rsidR="003944D9">
        <w:t> </w:t>
      </w:r>
      <w:r w:rsidR="003944D9">
        <w:t> </w:t>
      </w:r>
      <w:r w:rsidR="003944D9">
        <w:t> </w:t>
      </w:r>
      <w:r w:rsidR="003944D9">
        <w:t> </w:t>
      </w:r>
      <w:r w:rsidR="003944D9">
        <w:fldChar w:fldCharType="end"/>
      </w:r>
      <w:bookmarkEnd w:id="42"/>
    </w:p>
    <w:p w14:paraId="6DC98AE1" w14:textId="3871433B" w:rsidR="00EB5AAA" w:rsidRDefault="00EB5AAA" w:rsidP="003944D9">
      <w:pPr>
        <w:pStyle w:val="Paragrafoelenco"/>
        <w:numPr>
          <w:ilvl w:val="0"/>
          <w:numId w:val="8"/>
        </w:numPr>
      </w:pPr>
      <w:r w:rsidRPr="003944D9">
        <w:rPr>
          <w:b/>
          <w:bCs/>
        </w:rPr>
        <w:t>durata</w:t>
      </w:r>
      <w:r>
        <w:t xml:space="preserve"> della condanna</w:t>
      </w:r>
      <w:r w:rsidR="003944D9">
        <w:tab/>
      </w:r>
      <w:r w:rsidR="003944D9">
        <w:fldChar w:fldCharType="begin">
          <w:ffData>
            <w:name w:val="Testo26"/>
            <w:enabled/>
            <w:calcOnExit w:val="0"/>
            <w:textInput/>
          </w:ffData>
        </w:fldChar>
      </w:r>
      <w:bookmarkStart w:id="43" w:name="Testo26"/>
      <w:r w:rsidR="003944D9">
        <w:instrText xml:space="preserve"> FORMTEXT </w:instrText>
      </w:r>
      <w:r w:rsidR="003944D9">
        <w:fldChar w:fldCharType="separate"/>
      </w:r>
      <w:r w:rsidR="003944D9">
        <w:t> </w:t>
      </w:r>
      <w:r w:rsidR="003944D9">
        <w:t> </w:t>
      </w:r>
      <w:r w:rsidR="003944D9">
        <w:t> </w:t>
      </w:r>
      <w:r w:rsidR="003944D9">
        <w:t> </w:t>
      </w:r>
      <w:r w:rsidR="003944D9">
        <w:t> </w:t>
      </w:r>
      <w:r w:rsidR="003944D9">
        <w:fldChar w:fldCharType="end"/>
      </w:r>
      <w:bookmarkEnd w:id="43"/>
    </w:p>
    <w:p w14:paraId="7A909C66" w14:textId="4E88F609" w:rsidR="00EB5AAA" w:rsidRDefault="00EB5AAA" w:rsidP="003944D9">
      <w:pPr>
        <w:pStyle w:val="Paragrafoelenco"/>
        <w:numPr>
          <w:ilvl w:val="0"/>
          <w:numId w:val="8"/>
        </w:numPr>
      </w:pPr>
      <w:r w:rsidRPr="003944D9">
        <w:rPr>
          <w:b/>
          <w:bCs/>
        </w:rPr>
        <w:t>motivi di condanna</w:t>
      </w:r>
      <w:r w:rsidR="003944D9">
        <w:tab/>
      </w:r>
      <w:r w:rsidR="003944D9">
        <w:fldChar w:fldCharType="begin">
          <w:ffData>
            <w:name w:val="Testo27"/>
            <w:enabled/>
            <w:calcOnExit w:val="0"/>
            <w:textInput/>
          </w:ffData>
        </w:fldChar>
      </w:r>
      <w:bookmarkStart w:id="44" w:name="Testo27"/>
      <w:r w:rsidR="003944D9">
        <w:instrText xml:space="preserve"> FORMTEXT </w:instrText>
      </w:r>
      <w:r w:rsidR="003944D9">
        <w:fldChar w:fldCharType="separate"/>
      </w:r>
      <w:r w:rsidR="003944D9">
        <w:t> </w:t>
      </w:r>
      <w:r w:rsidR="003944D9">
        <w:t> </w:t>
      </w:r>
      <w:r w:rsidR="003944D9">
        <w:t> </w:t>
      </w:r>
      <w:r w:rsidR="003944D9">
        <w:t> </w:t>
      </w:r>
      <w:r w:rsidR="003944D9">
        <w:t> </w:t>
      </w:r>
      <w:r w:rsidR="003944D9">
        <w:fldChar w:fldCharType="end"/>
      </w:r>
      <w:bookmarkEnd w:id="44"/>
    </w:p>
    <w:p w14:paraId="08A7C536" w14:textId="022FED49" w:rsidR="00EB5AAA" w:rsidRDefault="00EB5AAA" w:rsidP="003944D9">
      <w:pPr>
        <w:pStyle w:val="Paragrafoelenco"/>
        <w:numPr>
          <w:ilvl w:val="0"/>
          <w:numId w:val="8"/>
        </w:numPr>
      </w:pPr>
      <w:r>
        <w:t xml:space="preserve">misure di </w:t>
      </w:r>
      <w:r w:rsidRPr="003944D9">
        <w:rPr>
          <w:b/>
          <w:bCs/>
        </w:rPr>
        <w:t xml:space="preserve">self </w:t>
      </w:r>
      <w:proofErr w:type="spellStart"/>
      <w:r w:rsidRPr="003944D9">
        <w:rPr>
          <w:b/>
          <w:bCs/>
        </w:rPr>
        <w:t>cleaning</w:t>
      </w:r>
      <w:proofErr w:type="spellEnd"/>
      <w:r>
        <w:t xml:space="preserve"> adottate dall’operatore sufficienti a dimostrare la sua affidabilità, come</w:t>
      </w:r>
      <w:r w:rsidR="003944D9">
        <w:t xml:space="preserve"> </w:t>
      </w:r>
      <w:r>
        <w:t xml:space="preserve">disciplinato dal comma 6 dell’articolo 96 del </w:t>
      </w:r>
      <w:proofErr w:type="spellStart"/>
      <w:r>
        <w:t>D.Lgs.</w:t>
      </w:r>
      <w:proofErr w:type="spellEnd"/>
      <w:r>
        <w:t xml:space="preserve"> n. 36/23:</w:t>
      </w:r>
      <w:r w:rsidR="003944D9">
        <w:t xml:space="preserve"> </w:t>
      </w:r>
      <w:r w:rsidR="003944D9">
        <w:fldChar w:fldCharType="begin">
          <w:ffData>
            <w:name w:val="Testo28"/>
            <w:enabled/>
            <w:calcOnExit w:val="0"/>
            <w:textInput/>
          </w:ffData>
        </w:fldChar>
      </w:r>
      <w:bookmarkStart w:id="45" w:name="Testo28"/>
      <w:r w:rsidR="003944D9">
        <w:instrText xml:space="preserve"> FORMTEXT </w:instrText>
      </w:r>
      <w:r w:rsidR="003944D9">
        <w:fldChar w:fldCharType="separate"/>
      </w:r>
      <w:r w:rsidR="003944D9">
        <w:rPr>
          <w:noProof/>
        </w:rPr>
        <w:t> </w:t>
      </w:r>
      <w:r w:rsidR="003944D9">
        <w:rPr>
          <w:noProof/>
        </w:rPr>
        <w:t> </w:t>
      </w:r>
      <w:r w:rsidR="003944D9">
        <w:rPr>
          <w:noProof/>
        </w:rPr>
        <w:t> </w:t>
      </w:r>
      <w:r w:rsidR="003944D9">
        <w:rPr>
          <w:noProof/>
        </w:rPr>
        <w:t> </w:t>
      </w:r>
      <w:r w:rsidR="003944D9">
        <w:rPr>
          <w:noProof/>
        </w:rPr>
        <w:t> </w:t>
      </w:r>
      <w:r w:rsidR="003944D9">
        <w:fldChar w:fldCharType="end"/>
      </w:r>
      <w:bookmarkEnd w:id="45"/>
    </w:p>
    <w:p w14:paraId="11B8CD60" w14:textId="2D2D5445" w:rsidR="00EB5AAA" w:rsidRDefault="00EB5AAA" w:rsidP="003944D9">
      <w:pPr>
        <w:pStyle w:val="Paragrafoelenco"/>
        <w:numPr>
          <w:ilvl w:val="0"/>
          <w:numId w:val="5"/>
        </w:numPr>
      </w:pPr>
      <w:r>
        <w:t>non sussistono, nei confronti sempre dei predetti soggetti cause di decadenza,</w:t>
      </w:r>
      <w:r w:rsidR="003944D9">
        <w:t xml:space="preserve"> </w:t>
      </w:r>
      <w:r>
        <w:t>sospensione o di divieto previste dall’art 67 del decreto legislativo 6 settembre 2011 n. 159</w:t>
      </w:r>
      <w:r w:rsidR="003944D9">
        <w:t xml:space="preserve"> </w:t>
      </w:r>
      <w:r>
        <w:t>o tentativi di infiltrazione mafiosa di cui all’art 84, comma 4, del medesimo decreto</w:t>
      </w:r>
      <w:r w:rsidR="003944D9">
        <w:t xml:space="preserve"> </w:t>
      </w:r>
      <w:r>
        <w:t>legislativo;</w:t>
      </w:r>
    </w:p>
    <w:p w14:paraId="66BA1BEF" w14:textId="2D2C7E74" w:rsidR="00EB5AAA" w:rsidRDefault="00EB5AAA" w:rsidP="003944D9">
      <w:pPr>
        <w:pStyle w:val="Paragrafoelenco"/>
        <w:numPr>
          <w:ilvl w:val="0"/>
          <w:numId w:val="5"/>
        </w:numPr>
      </w:pPr>
      <w:r>
        <w:t>“il titolare, amministratore, dipendente con poteri di rappresentanza o coordinamento” non</w:t>
      </w:r>
      <w:r w:rsidR="003944D9">
        <w:t xml:space="preserve"> </w:t>
      </w:r>
      <w:r>
        <w:t>versa in alcuna delle cause di incompatibilità previste dall’art. 63 del decreto legislativo 18</w:t>
      </w:r>
      <w:r w:rsidR="003944D9">
        <w:t xml:space="preserve"> </w:t>
      </w:r>
      <w:r>
        <w:t>agosto 2000 n. 267 e successive modificazioni;</w:t>
      </w:r>
    </w:p>
    <w:p w14:paraId="2FCB82A1" w14:textId="53EA6A00" w:rsidR="00EB5AAA" w:rsidRDefault="00EB5AAA" w:rsidP="003944D9">
      <w:pPr>
        <w:pStyle w:val="Paragrafoelenco"/>
        <w:numPr>
          <w:ilvl w:val="0"/>
          <w:numId w:val="5"/>
        </w:numPr>
      </w:pPr>
      <w:r>
        <w:t xml:space="preserve">l’impresa non ha commesso </w:t>
      </w:r>
      <w:r w:rsidRPr="003944D9">
        <w:rPr>
          <w:b/>
          <w:bCs/>
        </w:rPr>
        <w:t>violazioni gravi</w:t>
      </w:r>
      <w:r>
        <w:t>, anche non definitivamente accertate,</w:t>
      </w:r>
      <w:r w:rsidR="003944D9">
        <w:t xml:space="preserve"> </w:t>
      </w:r>
      <w:r>
        <w:t xml:space="preserve">indicate nell’allegato II.10 del </w:t>
      </w:r>
      <w:proofErr w:type="spellStart"/>
      <w:r>
        <w:t>D.Lgs.</w:t>
      </w:r>
      <w:proofErr w:type="spellEnd"/>
      <w:r>
        <w:t xml:space="preserve"> n. 36/2023, rispetto agli obblighi relativi al </w:t>
      </w:r>
      <w:r w:rsidRPr="003944D9">
        <w:rPr>
          <w:b/>
          <w:bCs/>
        </w:rPr>
        <w:t>pagamento</w:t>
      </w:r>
      <w:r w:rsidR="003944D9" w:rsidRPr="003944D9">
        <w:rPr>
          <w:b/>
          <w:bCs/>
        </w:rPr>
        <w:t xml:space="preserve"> </w:t>
      </w:r>
      <w:r w:rsidRPr="003944D9">
        <w:rPr>
          <w:b/>
          <w:bCs/>
        </w:rPr>
        <w:t>delle imposte</w:t>
      </w:r>
      <w:r>
        <w:t xml:space="preserve"> </w:t>
      </w:r>
      <w:r w:rsidRPr="003944D9">
        <w:rPr>
          <w:b/>
          <w:bCs/>
        </w:rPr>
        <w:t>e tasse o dei contributi previdenziali</w:t>
      </w:r>
      <w:r>
        <w:t>, secondo la legislazione italiana o</w:t>
      </w:r>
      <w:r w:rsidR="003944D9">
        <w:t xml:space="preserve"> </w:t>
      </w:r>
      <w:r>
        <w:t>quella dello Stato in cui sono stabiliti;</w:t>
      </w:r>
    </w:p>
    <w:p w14:paraId="2D5F1DC6" w14:textId="77777777" w:rsidR="00EB5AAA" w:rsidRDefault="00EB5AAA" w:rsidP="003944D9">
      <w:pPr>
        <w:ind w:left="1077"/>
      </w:pPr>
      <w:r w:rsidRPr="003944D9">
        <w:rPr>
          <w:b/>
          <w:bCs/>
        </w:rPr>
        <w:t>In caso contrario</w:t>
      </w:r>
      <w:r>
        <w:t xml:space="preserve"> indicare:</w:t>
      </w:r>
    </w:p>
    <w:p w14:paraId="451825BD" w14:textId="77777777" w:rsidR="00EB5AAA" w:rsidRPr="003944D9" w:rsidRDefault="00EB5AAA" w:rsidP="003944D9">
      <w:pPr>
        <w:pStyle w:val="Paragrafoelenco"/>
        <w:numPr>
          <w:ilvl w:val="0"/>
          <w:numId w:val="8"/>
        </w:numPr>
      </w:pPr>
      <w:r w:rsidRPr="003944D9">
        <w:rPr>
          <w:b/>
          <w:bCs/>
        </w:rPr>
        <w:t>di quale importo</w:t>
      </w:r>
      <w:r w:rsidRPr="003944D9">
        <w:t xml:space="preserve"> si tratta</w:t>
      </w:r>
    </w:p>
    <w:p w14:paraId="0DC86BEF" w14:textId="386F6840" w:rsidR="00EB5AAA" w:rsidRPr="003944D9" w:rsidRDefault="00EB5AAA" w:rsidP="003944D9">
      <w:pPr>
        <w:pStyle w:val="Paragrafoelenco"/>
        <w:numPr>
          <w:ilvl w:val="0"/>
          <w:numId w:val="8"/>
        </w:numPr>
      </w:pPr>
      <w:r w:rsidRPr="003944D9">
        <w:lastRenderedPageBreak/>
        <w:t>indicare eventuali sentenze o provvedimenti di sospensione o altra documentazione tali</w:t>
      </w:r>
      <w:r w:rsidR="003944D9">
        <w:t xml:space="preserve"> </w:t>
      </w:r>
      <w:r w:rsidRPr="003944D9">
        <w:t>da rendere non rilevanti le violazioni di cui al presente punto 4</w:t>
      </w:r>
      <w:r w:rsidR="00B64D88">
        <w:t xml:space="preserve">: </w:t>
      </w:r>
      <w:r w:rsidR="003944D9">
        <w:fldChar w:fldCharType="begin">
          <w:ffData>
            <w:name w:val="Testo29"/>
            <w:enabled/>
            <w:calcOnExit w:val="0"/>
            <w:textInput/>
          </w:ffData>
        </w:fldChar>
      </w:r>
      <w:bookmarkStart w:id="46" w:name="Testo29"/>
      <w:r w:rsidR="003944D9">
        <w:instrText xml:space="preserve"> FORMTEXT </w:instrText>
      </w:r>
      <w:r w:rsidR="003944D9">
        <w:fldChar w:fldCharType="separate"/>
      </w:r>
      <w:r w:rsidR="003944D9">
        <w:rPr>
          <w:noProof/>
        </w:rPr>
        <w:t> </w:t>
      </w:r>
      <w:r w:rsidR="003944D9">
        <w:rPr>
          <w:noProof/>
        </w:rPr>
        <w:t> </w:t>
      </w:r>
      <w:r w:rsidR="003944D9">
        <w:rPr>
          <w:noProof/>
        </w:rPr>
        <w:t> </w:t>
      </w:r>
      <w:r w:rsidR="003944D9">
        <w:rPr>
          <w:noProof/>
        </w:rPr>
        <w:t> </w:t>
      </w:r>
      <w:r w:rsidR="003944D9">
        <w:rPr>
          <w:noProof/>
        </w:rPr>
        <w:t> </w:t>
      </w:r>
      <w:r w:rsidR="003944D9">
        <w:fldChar w:fldCharType="end"/>
      </w:r>
      <w:bookmarkEnd w:id="46"/>
    </w:p>
    <w:p w14:paraId="50771271" w14:textId="02B54738" w:rsidR="00EB5AAA" w:rsidRDefault="00EB5AAA" w:rsidP="00B64D88">
      <w:pPr>
        <w:pStyle w:val="Paragrafoelenco"/>
        <w:numPr>
          <w:ilvl w:val="0"/>
          <w:numId w:val="5"/>
        </w:numPr>
      </w:pPr>
      <w:r>
        <w:t>l’impresa:</w:t>
      </w:r>
    </w:p>
    <w:p w14:paraId="0C26A986" w14:textId="7AEBD62F" w:rsidR="00EB5AAA" w:rsidRPr="00B64D88" w:rsidRDefault="00EB5AAA" w:rsidP="00B64D88">
      <w:pPr>
        <w:pStyle w:val="Paragrafoelenco"/>
        <w:numPr>
          <w:ilvl w:val="0"/>
          <w:numId w:val="8"/>
        </w:numPr>
      </w:pPr>
      <w:r w:rsidRPr="00B64D88">
        <w:t xml:space="preserve">non è destinataria della </w:t>
      </w:r>
      <w:r w:rsidRPr="00B64D88">
        <w:rPr>
          <w:b/>
          <w:bCs/>
        </w:rPr>
        <w:t>sanzione interdittiva</w:t>
      </w:r>
      <w:r w:rsidRPr="00B64D88">
        <w:t xml:space="preserve"> di cui all'art. 9, comma 2, lettera c), del</w:t>
      </w:r>
      <w:r w:rsidR="003944D9" w:rsidRPr="00B64D88">
        <w:t xml:space="preserve"> </w:t>
      </w:r>
      <w:r w:rsidRPr="00B64D88">
        <w:t>decreto legislativo 8 giugno 2001, n. 231, o di altra sanzione che comporta il divieto di</w:t>
      </w:r>
      <w:r w:rsidR="003944D9" w:rsidRPr="00B64D88">
        <w:t xml:space="preserve"> </w:t>
      </w:r>
      <w:r w:rsidRPr="00B64D88">
        <w:t xml:space="preserve">contrarre con la pubblica amministrazione, compresi i </w:t>
      </w:r>
      <w:r w:rsidRPr="00B64D88">
        <w:rPr>
          <w:b/>
          <w:bCs/>
        </w:rPr>
        <w:t>provvedimenti interdittivi</w:t>
      </w:r>
      <w:r w:rsidRPr="00B64D88">
        <w:t xml:space="preserve"> di cui</w:t>
      </w:r>
      <w:r w:rsidR="003944D9" w:rsidRPr="00B64D88">
        <w:t xml:space="preserve"> </w:t>
      </w:r>
      <w:r w:rsidRPr="00B64D88">
        <w:t>all'articolo 14 del decreto legislativo 9 aprile 2008, n. 81;</w:t>
      </w:r>
    </w:p>
    <w:p w14:paraId="743DD911" w14:textId="32F43418" w:rsidR="00EB5AAA" w:rsidRPr="00B64D88" w:rsidRDefault="00EB5AAA" w:rsidP="00B64D88">
      <w:pPr>
        <w:pStyle w:val="Paragrafoelenco"/>
        <w:numPr>
          <w:ilvl w:val="0"/>
          <w:numId w:val="8"/>
        </w:numPr>
      </w:pPr>
      <w:r w:rsidRPr="00B64D88">
        <w:t xml:space="preserve">non è sottoposta a </w:t>
      </w:r>
      <w:r w:rsidRPr="00B64D88">
        <w:rPr>
          <w:b/>
          <w:bCs/>
        </w:rPr>
        <w:t>liquidazione giudiziale</w:t>
      </w:r>
      <w:r w:rsidRPr="00B64D88">
        <w:t xml:space="preserve"> o non si trova in stato di </w:t>
      </w:r>
      <w:r w:rsidRPr="00B64D88">
        <w:rPr>
          <w:b/>
          <w:bCs/>
        </w:rPr>
        <w:t>liquidazione</w:t>
      </w:r>
      <w:r w:rsidR="003944D9" w:rsidRPr="00B64D88">
        <w:rPr>
          <w:b/>
          <w:bCs/>
        </w:rPr>
        <w:t xml:space="preserve"> </w:t>
      </w:r>
      <w:r w:rsidRPr="00B64D88">
        <w:rPr>
          <w:b/>
          <w:bCs/>
        </w:rPr>
        <w:t>coatta</w:t>
      </w:r>
      <w:r w:rsidRPr="00B64D88">
        <w:t xml:space="preserve"> o di </w:t>
      </w:r>
      <w:r w:rsidRPr="00B64D88">
        <w:rPr>
          <w:b/>
          <w:bCs/>
        </w:rPr>
        <w:t>concordato preventivo</w:t>
      </w:r>
      <w:r w:rsidRPr="00B64D88">
        <w:t xml:space="preserve"> o nei suoi confronti non è in corso un</w:t>
      </w:r>
      <w:r w:rsidR="003944D9" w:rsidRPr="00B64D88">
        <w:t xml:space="preserve"> </w:t>
      </w:r>
      <w:r w:rsidRPr="00B64D88">
        <w:t>procedimento per l’accesso a una di tali procedure, fermo restando quanto previsto</w:t>
      </w:r>
      <w:r w:rsidR="003944D9" w:rsidRPr="00B64D88">
        <w:t xml:space="preserve"> </w:t>
      </w:r>
      <w:r w:rsidRPr="00B64D88">
        <w:t>dall’art. 95 del codice della crisi di impresa e dell'insolvenza, di cui al decreto legislativo</w:t>
      </w:r>
      <w:r w:rsidR="003944D9" w:rsidRPr="00B64D88">
        <w:t xml:space="preserve"> </w:t>
      </w:r>
      <w:r w:rsidRPr="00B64D88">
        <w:t>12</w:t>
      </w:r>
      <w:r w:rsidR="003944D9" w:rsidRPr="00B64D88">
        <w:t xml:space="preserve"> </w:t>
      </w:r>
      <w:r w:rsidRPr="00B64D88">
        <w:t>2 gennaio 2019, n. 14, dall’art. 186-bis, comma 5, del regio decreto 16 marzo 1942, n.</w:t>
      </w:r>
      <w:r w:rsidR="003944D9" w:rsidRPr="00B64D88">
        <w:t xml:space="preserve"> </w:t>
      </w:r>
      <w:r w:rsidRPr="00B64D88">
        <w:t xml:space="preserve">67 e dall'art. 124 del </w:t>
      </w:r>
      <w:proofErr w:type="spellStart"/>
      <w:r w:rsidRPr="00B64D88">
        <w:t>D.Lgs.</w:t>
      </w:r>
      <w:proofErr w:type="spellEnd"/>
      <w:r w:rsidRPr="00B64D88">
        <w:t xml:space="preserve"> 36/2023;</w:t>
      </w:r>
    </w:p>
    <w:p w14:paraId="1E19DC80" w14:textId="765CBDD2" w:rsidR="00EB5AAA" w:rsidRPr="00B64D88" w:rsidRDefault="00EB5AAA" w:rsidP="00B64D88">
      <w:pPr>
        <w:pStyle w:val="Paragrafoelenco"/>
        <w:numPr>
          <w:ilvl w:val="0"/>
          <w:numId w:val="8"/>
        </w:numPr>
      </w:pPr>
      <w:r w:rsidRPr="00B64D88">
        <w:t xml:space="preserve">non è iscritta nel casellario informatico tenuto dall'ANAC per aver presentato </w:t>
      </w:r>
      <w:r w:rsidRPr="00B64D88">
        <w:rPr>
          <w:b/>
          <w:bCs/>
        </w:rPr>
        <w:t>false</w:t>
      </w:r>
      <w:r w:rsidR="003944D9" w:rsidRPr="00B64D88">
        <w:rPr>
          <w:b/>
          <w:bCs/>
        </w:rPr>
        <w:t xml:space="preserve"> </w:t>
      </w:r>
      <w:r w:rsidRPr="00B64D88">
        <w:rPr>
          <w:b/>
          <w:bCs/>
        </w:rPr>
        <w:t>dichiarazioni</w:t>
      </w:r>
      <w:r w:rsidRPr="00B64D88">
        <w:t xml:space="preserve"> o </w:t>
      </w:r>
      <w:r w:rsidRPr="00B64D88">
        <w:rPr>
          <w:b/>
          <w:bCs/>
        </w:rPr>
        <w:t>falsa documentazione</w:t>
      </w:r>
      <w:r w:rsidRPr="00B64D88">
        <w:t xml:space="preserve"> nelle procedure di gara e negli affidamenti di</w:t>
      </w:r>
      <w:r w:rsidR="003944D9" w:rsidRPr="00B64D88">
        <w:t xml:space="preserve"> </w:t>
      </w:r>
      <w:r w:rsidRPr="00B64D88">
        <w:t>subappalti o ai fini del rilascio dell’attestazione di qualificazione;</w:t>
      </w:r>
    </w:p>
    <w:p w14:paraId="47421738" w14:textId="7BECA1E7" w:rsidR="00EB5AAA" w:rsidRPr="00B64D88" w:rsidRDefault="00EB5AAA" w:rsidP="00B64D88">
      <w:pPr>
        <w:pStyle w:val="Paragrafoelenco"/>
        <w:numPr>
          <w:ilvl w:val="0"/>
          <w:numId w:val="8"/>
        </w:numPr>
      </w:pPr>
      <w:r w:rsidRPr="00B64D88">
        <w:t xml:space="preserve">non ha commesso </w:t>
      </w:r>
      <w:r w:rsidRPr="00B64D88">
        <w:rPr>
          <w:b/>
          <w:bCs/>
        </w:rPr>
        <w:t>gravi infrazioni</w:t>
      </w:r>
      <w:r w:rsidRPr="00B64D88">
        <w:t xml:space="preserve">, debitamente accertate, alle norme in </w:t>
      </w:r>
      <w:r w:rsidRPr="00B64D88">
        <w:rPr>
          <w:b/>
          <w:bCs/>
        </w:rPr>
        <w:t>materia di</w:t>
      </w:r>
      <w:r w:rsidR="003944D9" w:rsidRPr="00B64D88">
        <w:rPr>
          <w:b/>
          <w:bCs/>
        </w:rPr>
        <w:t xml:space="preserve"> </w:t>
      </w:r>
      <w:r w:rsidRPr="00B64D88">
        <w:rPr>
          <w:b/>
          <w:bCs/>
        </w:rPr>
        <w:t>salute e sicurezza sul lavoro</w:t>
      </w:r>
      <w:r w:rsidRPr="00B64D88">
        <w:t>, nonché agli obblighi in materia ambientale, sociale e</w:t>
      </w:r>
      <w:r w:rsidR="003944D9" w:rsidRPr="00B64D88">
        <w:t xml:space="preserve"> </w:t>
      </w:r>
      <w:r w:rsidRPr="00B64D88">
        <w:t>del lavoro stabiliti dalla normativa europea e nazionale, dai contratti collettivi o dalle</w:t>
      </w:r>
      <w:r w:rsidR="003944D9" w:rsidRPr="00B64D88">
        <w:t xml:space="preserve"> </w:t>
      </w:r>
      <w:r w:rsidRPr="00B64D88">
        <w:t>disposizioni internazionali elencate nell’allegato X alla direttiva 2014/24/UE del</w:t>
      </w:r>
      <w:r w:rsidR="003944D9" w:rsidRPr="00B64D88">
        <w:t xml:space="preserve"> </w:t>
      </w:r>
      <w:r w:rsidRPr="00B64D88">
        <w:t>Parlamento europeo e del Consiglio del 26 febbraio 2014;</w:t>
      </w:r>
    </w:p>
    <w:p w14:paraId="0E3CE4B2" w14:textId="288B07D7" w:rsidR="00EB5AAA" w:rsidRPr="00B64D88" w:rsidRDefault="00EB5AAA" w:rsidP="00B64D88">
      <w:pPr>
        <w:pStyle w:val="Paragrafoelenco"/>
        <w:numPr>
          <w:ilvl w:val="0"/>
          <w:numId w:val="8"/>
        </w:numPr>
      </w:pPr>
      <w:r w:rsidRPr="00B64D88">
        <w:t xml:space="preserve">attraverso la sua partecipazione, non determina una situazione di </w:t>
      </w:r>
      <w:r w:rsidRPr="00B64D88">
        <w:rPr>
          <w:b/>
          <w:bCs/>
        </w:rPr>
        <w:t>conflitto di</w:t>
      </w:r>
      <w:r w:rsidR="003944D9" w:rsidRPr="00B64D88">
        <w:rPr>
          <w:b/>
          <w:bCs/>
        </w:rPr>
        <w:t xml:space="preserve"> </w:t>
      </w:r>
      <w:r w:rsidRPr="00B64D88">
        <w:rPr>
          <w:b/>
          <w:bCs/>
        </w:rPr>
        <w:t>interesse</w:t>
      </w:r>
      <w:r w:rsidRPr="00B64D88">
        <w:t xml:space="preserve"> di cui all’art. 16 del medesimo </w:t>
      </w:r>
      <w:proofErr w:type="spellStart"/>
      <w:r w:rsidRPr="00B64D88">
        <w:t>D.Lgs.</w:t>
      </w:r>
      <w:proofErr w:type="spellEnd"/>
      <w:r w:rsidRPr="00B64D88">
        <w:t xml:space="preserve"> n. 36/2023 non diversamente</w:t>
      </w:r>
      <w:r w:rsidR="003944D9" w:rsidRPr="00B64D88">
        <w:t xml:space="preserve"> </w:t>
      </w:r>
      <w:r w:rsidRPr="00B64D88">
        <w:t>risolvibile;</w:t>
      </w:r>
    </w:p>
    <w:p w14:paraId="59D9B4E0" w14:textId="2BAB2A19" w:rsidR="00EB5AAA" w:rsidRPr="00B64D88" w:rsidRDefault="00EB5AAA" w:rsidP="00B64D88">
      <w:pPr>
        <w:pStyle w:val="Paragrafoelenco"/>
        <w:numPr>
          <w:ilvl w:val="0"/>
          <w:numId w:val="8"/>
        </w:numPr>
      </w:pPr>
      <w:r w:rsidRPr="00B64D88">
        <w:t>non ha collaborato alla preparazione della procedura di affidamento dell’appalto,</w:t>
      </w:r>
      <w:r w:rsidR="003944D9" w:rsidRPr="00B64D88">
        <w:t xml:space="preserve"> </w:t>
      </w:r>
      <w:r w:rsidRPr="00B64D88">
        <w:t>oppure la propria collaborazione prestata, non determina alcuna distorsione della</w:t>
      </w:r>
      <w:r w:rsidR="003944D9" w:rsidRPr="00B64D88">
        <w:t xml:space="preserve"> </w:t>
      </w:r>
      <w:r w:rsidRPr="00B64D88">
        <w:t>concorrenza;</w:t>
      </w:r>
    </w:p>
    <w:p w14:paraId="6F4A81AC" w14:textId="59E60A10" w:rsidR="003944D9" w:rsidRPr="00B64D88" w:rsidRDefault="00EB5AAA" w:rsidP="00B64D88">
      <w:pPr>
        <w:pStyle w:val="Paragrafoelenco"/>
        <w:numPr>
          <w:ilvl w:val="0"/>
          <w:numId w:val="8"/>
        </w:numPr>
      </w:pPr>
      <w:r w:rsidRPr="00B64D88">
        <w:t xml:space="preserve">non ha commesso </w:t>
      </w:r>
      <w:r w:rsidRPr="00B64D88">
        <w:rPr>
          <w:b/>
          <w:bCs/>
        </w:rPr>
        <w:t>gravi illeciti professionali</w:t>
      </w:r>
      <w:r w:rsidRPr="00B64D88">
        <w:t xml:space="preserve">, di cui all’art. 98 </w:t>
      </w:r>
      <w:proofErr w:type="spellStart"/>
      <w:r w:rsidRPr="00B64D88">
        <w:t>D.Lgs.</w:t>
      </w:r>
      <w:proofErr w:type="spellEnd"/>
      <w:r w:rsidRPr="00B64D88">
        <w:t xml:space="preserve"> n. 36/2023, tali</w:t>
      </w:r>
      <w:r w:rsidR="003944D9" w:rsidRPr="00B64D88">
        <w:t xml:space="preserve"> </w:t>
      </w:r>
      <w:r w:rsidRPr="00B64D88">
        <w:t>da rendere dubbia la sua integrità o affidabilità;</w:t>
      </w:r>
    </w:p>
    <w:p w14:paraId="334132C6" w14:textId="65364D90" w:rsidR="00EB5AAA" w:rsidRDefault="00EB5AAA" w:rsidP="00B95CB0">
      <w:pPr>
        <w:ind w:left="1077"/>
      </w:pPr>
      <w:r w:rsidRPr="00B95CB0">
        <w:rPr>
          <w:b/>
          <w:bCs/>
        </w:rPr>
        <w:t>In caso contrario</w:t>
      </w:r>
      <w:r>
        <w:t xml:space="preserve"> indicare:</w:t>
      </w:r>
    </w:p>
    <w:p w14:paraId="7126B37A" w14:textId="6CAED492" w:rsidR="00B95CB0" w:rsidRDefault="00EB5AAA" w:rsidP="00B95CB0">
      <w:pPr>
        <w:pStyle w:val="Paragrafoelenco"/>
        <w:numPr>
          <w:ilvl w:val="0"/>
          <w:numId w:val="8"/>
        </w:numPr>
      </w:pPr>
      <w:r>
        <w:t>la tipologia dell’illecito</w:t>
      </w:r>
      <w:r w:rsidR="00B95CB0">
        <w:t xml:space="preserve">:  </w:t>
      </w:r>
      <w:r w:rsidR="00B95CB0">
        <w:fldChar w:fldCharType="begin">
          <w:ffData>
            <w:name w:val="Testo34"/>
            <w:enabled/>
            <w:calcOnExit w:val="0"/>
            <w:textInput/>
          </w:ffData>
        </w:fldChar>
      </w:r>
      <w:bookmarkStart w:id="47" w:name="Testo34"/>
      <w:r w:rsidR="00B95CB0">
        <w:instrText xml:space="preserve"> FORMTEXT </w:instrText>
      </w:r>
      <w:r w:rsidR="00B95CB0">
        <w:fldChar w:fldCharType="separate"/>
      </w:r>
      <w:r w:rsidR="00B95CB0">
        <w:rPr>
          <w:noProof/>
        </w:rPr>
        <w:t> </w:t>
      </w:r>
      <w:r w:rsidR="00B95CB0">
        <w:rPr>
          <w:noProof/>
        </w:rPr>
        <w:t> </w:t>
      </w:r>
      <w:r w:rsidR="00B95CB0">
        <w:rPr>
          <w:noProof/>
        </w:rPr>
        <w:t> </w:t>
      </w:r>
      <w:r w:rsidR="00B95CB0">
        <w:rPr>
          <w:noProof/>
        </w:rPr>
        <w:t> </w:t>
      </w:r>
      <w:r w:rsidR="00B95CB0">
        <w:rPr>
          <w:noProof/>
        </w:rPr>
        <w:t> </w:t>
      </w:r>
      <w:r w:rsidR="00B95CB0">
        <w:fldChar w:fldCharType="end"/>
      </w:r>
      <w:bookmarkEnd w:id="47"/>
    </w:p>
    <w:p w14:paraId="5AD4C25B" w14:textId="5EE83155" w:rsidR="00EB5AAA" w:rsidRDefault="00EB5AAA" w:rsidP="00B95CB0">
      <w:pPr>
        <w:pStyle w:val="Paragrafoelenco"/>
        <w:numPr>
          <w:ilvl w:val="0"/>
          <w:numId w:val="8"/>
        </w:numPr>
      </w:pPr>
      <w:r w:rsidRPr="00B95CB0">
        <w:rPr>
          <w:b/>
          <w:bCs/>
        </w:rPr>
        <w:t>come</w:t>
      </w:r>
      <w:r>
        <w:t xml:space="preserve"> l’operatore economico </w:t>
      </w:r>
      <w:r w:rsidRPr="00B95CB0">
        <w:rPr>
          <w:b/>
          <w:bCs/>
        </w:rPr>
        <w:t>ha ottemperato</w:t>
      </w:r>
      <w:r>
        <w:t xml:space="preserve"> o </w:t>
      </w:r>
      <w:r w:rsidRPr="00B95CB0">
        <w:rPr>
          <w:b/>
          <w:bCs/>
        </w:rPr>
        <w:t>si impegnerà ad ottemperare ai suoi obblighi</w:t>
      </w:r>
      <w:r>
        <w:t>:</w:t>
      </w:r>
      <w:r w:rsidR="00B95CB0">
        <w:t xml:space="preserve"> </w:t>
      </w:r>
      <w:r w:rsidR="00B95CB0">
        <w:fldChar w:fldCharType="begin">
          <w:ffData>
            <w:name w:val="Testo35"/>
            <w:enabled/>
            <w:calcOnExit w:val="0"/>
            <w:textInput/>
          </w:ffData>
        </w:fldChar>
      </w:r>
      <w:bookmarkStart w:id="48" w:name="Testo35"/>
      <w:r w:rsidR="00B95CB0">
        <w:instrText xml:space="preserve"> FORMTEXT </w:instrText>
      </w:r>
      <w:r w:rsidR="00B95CB0">
        <w:fldChar w:fldCharType="separate"/>
      </w:r>
      <w:r w:rsidR="00B95CB0">
        <w:rPr>
          <w:noProof/>
        </w:rPr>
        <w:t> </w:t>
      </w:r>
      <w:r w:rsidR="00B95CB0">
        <w:rPr>
          <w:noProof/>
        </w:rPr>
        <w:t> </w:t>
      </w:r>
      <w:r w:rsidR="00B95CB0">
        <w:rPr>
          <w:noProof/>
        </w:rPr>
        <w:t> </w:t>
      </w:r>
      <w:r w:rsidR="00B95CB0">
        <w:rPr>
          <w:noProof/>
        </w:rPr>
        <w:t> </w:t>
      </w:r>
      <w:r w:rsidR="00B95CB0">
        <w:rPr>
          <w:noProof/>
        </w:rPr>
        <w:t> </w:t>
      </w:r>
      <w:r w:rsidR="00B95CB0">
        <w:fldChar w:fldCharType="end"/>
      </w:r>
      <w:bookmarkEnd w:id="48"/>
    </w:p>
    <w:p w14:paraId="31EAAB88" w14:textId="7C07D496" w:rsidR="00EB5AAA" w:rsidRDefault="00EB5AAA" w:rsidP="00B95CB0">
      <w:pPr>
        <w:pStyle w:val="Paragrafoelenco"/>
        <w:numPr>
          <w:ilvl w:val="0"/>
          <w:numId w:val="5"/>
        </w:numPr>
        <w:spacing w:line="276" w:lineRule="auto"/>
      </w:pPr>
      <w:r>
        <w:t>l’Impresa</w:t>
      </w:r>
      <w:r w:rsidR="00B95CB0">
        <w:t xml:space="preserve"> </w:t>
      </w:r>
      <w:r w:rsidR="00B95CB0"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Controllo6"/>
      <w:r w:rsidR="00B95CB0">
        <w:instrText xml:space="preserve"> FORMCHECKBOX </w:instrText>
      </w:r>
      <w:r w:rsidR="002C0E3E">
        <w:fldChar w:fldCharType="separate"/>
      </w:r>
      <w:r w:rsidR="00B95CB0">
        <w:fldChar w:fldCharType="end"/>
      </w:r>
      <w:bookmarkEnd w:id="49"/>
      <w:r w:rsidR="00B95CB0">
        <w:t xml:space="preserve"> è sottoposta / </w:t>
      </w:r>
      <w:r w:rsidR="00B95CB0"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Controllo7"/>
      <w:r w:rsidR="00B95CB0">
        <w:instrText xml:space="preserve"> FORMCHECKBOX </w:instrText>
      </w:r>
      <w:r w:rsidR="002C0E3E">
        <w:fldChar w:fldCharType="separate"/>
      </w:r>
      <w:r w:rsidR="00B95CB0">
        <w:fldChar w:fldCharType="end"/>
      </w:r>
      <w:bookmarkEnd w:id="50"/>
      <w:r w:rsidR="00B95CB0">
        <w:t xml:space="preserve"> non è sottoposta alle </w:t>
      </w:r>
      <w:r>
        <w:t>norme che disciplinano il diritto al lavoro dei</w:t>
      </w:r>
      <w:r w:rsidR="00B95CB0">
        <w:t xml:space="preserve"> </w:t>
      </w:r>
      <w:r>
        <w:t>disabili ai sensi della legge n. 68 del 12 marzo 1999, in quanto:</w:t>
      </w:r>
      <w:r w:rsidR="00B95CB0">
        <w:t xml:space="preserve"> </w:t>
      </w:r>
      <w:r w:rsidR="00B95CB0">
        <w:fldChar w:fldCharType="begin">
          <w:ffData>
            <w:name w:val="Testo36"/>
            <w:enabled/>
            <w:calcOnExit w:val="0"/>
            <w:textInput/>
          </w:ffData>
        </w:fldChar>
      </w:r>
      <w:bookmarkStart w:id="51" w:name="Testo36"/>
      <w:r w:rsidR="00B95CB0">
        <w:instrText xml:space="preserve"> FORMTEXT </w:instrText>
      </w:r>
      <w:r w:rsidR="00B95CB0">
        <w:fldChar w:fldCharType="separate"/>
      </w:r>
      <w:r w:rsidR="00B95CB0">
        <w:rPr>
          <w:noProof/>
        </w:rPr>
        <w:t> </w:t>
      </w:r>
      <w:r w:rsidR="00B95CB0">
        <w:rPr>
          <w:noProof/>
        </w:rPr>
        <w:t> </w:t>
      </w:r>
      <w:r w:rsidR="00B95CB0">
        <w:rPr>
          <w:noProof/>
        </w:rPr>
        <w:t> </w:t>
      </w:r>
      <w:r w:rsidR="00B95CB0">
        <w:rPr>
          <w:noProof/>
        </w:rPr>
        <w:t> </w:t>
      </w:r>
      <w:r w:rsidR="00B95CB0">
        <w:rPr>
          <w:noProof/>
        </w:rPr>
        <w:t> </w:t>
      </w:r>
      <w:r w:rsidR="00B95CB0">
        <w:fldChar w:fldCharType="end"/>
      </w:r>
      <w:bookmarkEnd w:id="51"/>
    </w:p>
    <w:p w14:paraId="4B437382" w14:textId="171CA1F9" w:rsidR="00EB5AAA" w:rsidRDefault="00EB5AAA" w:rsidP="00B95CB0">
      <w:pPr>
        <w:pStyle w:val="Paragrafoelenco"/>
        <w:numPr>
          <w:ilvl w:val="0"/>
          <w:numId w:val="1"/>
        </w:numPr>
        <w:spacing w:after="0" w:line="276" w:lineRule="auto"/>
      </w:pPr>
      <w:r>
        <w:t>che l’Impresa, nel caso in cui le lavorazioni oggetto del subappalto rientrino nelle attività esposte</w:t>
      </w:r>
      <w:r w:rsidR="00B95CB0">
        <w:t xml:space="preserve"> </w:t>
      </w:r>
      <w:r>
        <w:t>a rischio di infiltrazione mafiosa ai sensi dell’art. 1, comma 53, della legge n. 190/2012, dichiara:</w:t>
      </w:r>
    </w:p>
    <w:p w14:paraId="721217D0" w14:textId="3539B8FC" w:rsidR="00EB5AAA" w:rsidRDefault="00EB5AAA" w:rsidP="00B95CB0">
      <w:pPr>
        <w:spacing w:after="0" w:line="276" w:lineRule="auto"/>
        <w:ind w:left="709"/>
      </w:pPr>
      <w:r>
        <w:t>è iscritta alla White list della Prefettura di</w:t>
      </w:r>
      <w:r w:rsidR="00B95CB0">
        <w:t xml:space="preserve"> </w:t>
      </w:r>
      <w:r w:rsidR="00B95CB0">
        <w:fldChar w:fldCharType="begin">
          <w:ffData>
            <w:name w:val="Testo37"/>
            <w:enabled/>
            <w:calcOnExit w:val="0"/>
            <w:textInput/>
          </w:ffData>
        </w:fldChar>
      </w:r>
      <w:bookmarkStart w:id="52" w:name="Testo37"/>
      <w:r w:rsidR="00B95CB0">
        <w:instrText xml:space="preserve"> FORMTEXT </w:instrText>
      </w:r>
      <w:r w:rsidR="00B95CB0">
        <w:fldChar w:fldCharType="separate"/>
      </w:r>
      <w:r w:rsidR="00B95CB0">
        <w:rPr>
          <w:noProof/>
        </w:rPr>
        <w:t> </w:t>
      </w:r>
      <w:r w:rsidR="00B95CB0">
        <w:rPr>
          <w:noProof/>
        </w:rPr>
        <w:t> </w:t>
      </w:r>
      <w:r w:rsidR="00B95CB0">
        <w:rPr>
          <w:noProof/>
        </w:rPr>
        <w:t> </w:t>
      </w:r>
      <w:r w:rsidR="00B95CB0">
        <w:rPr>
          <w:noProof/>
        </w:rPr>
        <w:t> </w:t>
      </w:r>
      <w:r w:rsidR="00B95CB0">
        <w:rPr>
          <w:noProof/>
        </w:rPr>
        <w:t> </w:t>
      </w:r>
      <w:r w:rsidR="00B95CB0">
        <w:fldChar w:fldCharType="end"/>
      </w:r>
      <w:bookmarkEnd w:id="52"/>
      <w:r>
        <w:t>;</w:t>
      </w:r>
    </w:p>
    <w:p w14:paraId="7B2DE760" w14:textId="1EB8B7B2" w:rsidR="00EB5AAA" w:rsidRDefault="00EB5AAA" w:rsidP="00B95CB0">
      <w:pPr>
        <w:spacing w:after="0" w:line="276" w:lineRule="auto"/>
        <w:ind w:left="709"/>
      </w:pPr>
      <w:r>
        <w:t>oppure, ha presentato domanda di iscrizione alla White list della Prefettura di</w:t>
      </w:r>
      <w:r w:rsidR="00B95CB0">
        <w:t xml:space="preserve"> </w:t>
      </w:r>
      <w:r w:rsidR="00B95CB0">
        <w:fldChar w:fldCharType="begin">
          <w:ffData>
            <w:name w:val="Testo38"/>
            <w:enabled/>
            <w:calcOnExit w:val="0"/>
            <w:textInput/>
          </w:ffData>
        </w:fldChar>
      </w:r>
      <w:bookmarkStart w:id="53" w:name="Testo38"/>
      <w:r w:rsidR="00B95CB0">
        <w:instrText xml:space="preserve"> FORMTEXT </w:instrText>
      </w:r>
      <w:r w:rsidR="00B95CB0">
        <w:fldChar w:fldCharType="separate"/>
      </w:r>
      <w:r w:rsidR="00B95CB0">
        <w:rPr>
          <w:noProof/>
        </w:rPr>
        <w:t> </w:t>
      </w:r>
      <w:r w:rsidR="00B95CB0">
        <w:rPr>
          <w:noProof/>
        </w:rPr>
        <w:t> </w:t>
      </w:r>
      <w:r w:rsidR="00B95CB0">
        <w:rPr>
          <w:noProof/>
        </w:rPr>
        <w:t> </w:t>
      </w:r>
      <w:r w:rsidR="00B95CB0">
        <w:rPr>
          <w:noProof/>
        </w:rPr>
        <w:t> </w:t>
      </w:r>
      <w:r w:rsidR="00B95CB0">
        <w:rPr>
          <w:noProof/>
        </w:rPr>
        <w:t> </w:t>
      </w:r>
      <w:r w:rsidR="00B95CB0">
        <w:fldChar w:fldCharType="end"/>
      </w:r>
      <w:bookmarkEnd w:id="53"/>
      <w:r w:rsidR="00B95CB0">
        <w:t xml:space="preserve"> </w:t>
      </w:r>
      <w:r>
        <w:t>in data</w:t>
      </w:r>
      <w:r w:rsidR="00B95CB0">
        <w:t xml:space="preserve"> </w:t>
      </w:r>
      <w:r w:rsidR="00B95CB0">
        <w:fldChar w:fldCharType="begin">
          <w:ffData>
            <w:name w:val="Testo39"/>
            <w:enabled/>
            <w:calcOnExit w:val="0"/>
            <w:textInput/>
          </w:ffData>
        </w:fldChar>
      </w:r>
      <w:bookmarkStart w:id="54" w:name="Testo39"/>
      <w:r w:rsidR="00B95CB0">
        <w:instrText xml:space="preserve"> FORMTEXT </w:instrText>
      </w:r>
      <w:r w:rsidR="00B95CB0">
        <w:fldChar w:fldCharType="separate"/>
      </w:r>
      <w:r w:rsidR="00B95CB0">
        <w:rPr>
          <w:noProof/>
        </w:rPr>
        <w:t> </w:t>
      </w:r>
      <w:r w:rsidR="00B95CB0">
        <w:rPr>
          <w:noProof/>
        </w:rPr>
        <w:t> </w:t>
      </w:r>
      <w:r w:rsidR="00B95CB0">
        <w:rPr>
          <w:noProof/>
        </w:rPr>
        <w:t> </w:t>
      </w:r>
      <w:r w:rsidR="00B95CB0">
        <w:rPr>
          <w:noProof/>
        </w:rPr>
        <w:t> </w:t>
      </w:r>
      <w:r w:rsidR="00B95CB0">
        <w:rPr>
          <w:noProof/>
        </w:rPr>
        <w:t> </w:t>
      </w:r>
      <w:r w:rsidR="00B95CB0">
        <w:fldChar w:fldCharType="end"/>
      </w:r>
      <w:bookmarkEnd w:id="54"/>
      <w:r>
        <w:t>;</w:t>
      </w:r>
    </w:p>
    <w:p w14:paraId="75C0843D" w14:textId="598E6276" w:rsidR="00EB5AAA" w:rsidRDefault="00EB5AAA" w:rsidP="00B95CB0">
      <w:pPr>
        <w:spacing w:after="0" w:line="276" w:lineRule="auto"/>
        <w:ind w:left="709"/>
      </w:pPr>
      <w:r w:rsidRPr="00B95CB0">
        <w:rPr>
          <w:b/>
          <w:bCs/>
        </w:rPr>
        <w:t>ATTENZIONE</w:t>
      </w:r>
      <w:r>
        <w:t xml:space="preserve">, allegare il </w:t>
      </w:r>
      <w:r w:rsidRPr="00B95CB0">
        <w:rPr>
          <w:b/>
          <w:bCs/>
        </w:rPr>
        <w:t>Modello C)</w:t>
      </w:r>
      <w:r>
        <w:t xml:space="preserve"> compilato da ciascuno dei soggetti di cui all’elenco dell’art. 85 del</w:t>
      </w:r>
      <w:r w:rsidR="00B95CB0">
        <w:t xml:space="preserve"> </w:t>
      </w:r>
      <w:r>
        <w:t>decreto legislativo n. 159/2011 in materia di antimafia, nel caso di:</w:t>
      </w:r>
    </w:p>
    <w:p w14:paraId="6426DEE7" w14:textId="5AB4953C" w:rsidR="00B95CB0" w:rsidRDefault="00B95CB0" w:rsidP="00B95CB0">
      <w:pPr>
        <w:pStyle w:val="Paragrafoelenco"/>
        <w:numPr>
          <w:ilvl w:val="0"/>
          <w:numId w:val="8"/>
        </w:numPr>
        <w:spacing w:after="0" w:line="276" w:lineRule="auto"/>
        <w:ind w:left="1066" w:hanging="357"/>
      </w:pPr>
      <w:r w:rsidRPr="00B95CB0">
        <w:rPr>
          <w:b/>
          <w:bCs/>
        </w:rPr>
        <w:t>richiesta di iscrizione alla White list</w:t>
      </w:r>
      <w:r>
        <w:t>, oppure</w:t>
      </w:r>
    </w:p>
    <w:p w14:paraId="4ECBF23D" w14:textId="13485DC4" w:rsidR="00EB5AAA" w:rsidRDefault="00B95CB0" w:rsidP="00B95CB0">
      <w:pPr>
        <w:pStyle w:val="Paragrafoelenco"/>
        <w:numPr>
          <w:ilvl w:val="0"/>
          <w:numId w:val="8"/>
        </w:numPr>
        <w:spacing w:after="0" w:line="276" w:lineRule="auto"/>
        <w:ind w:left="1066" w:hanging="357"/>
      </w:pPr>
      <w:r w:rsidRPr="00B95CB0">
        <w:rPr>
          <w:b/>
          <w:bCs/>
        </w:rPr>
        <w:t>subappalto di importo superiore a euro150.000,00</w:t>
      </w:r>
      <w:r>
        <w:t>.</w:t>
      </w:r>
    </w:p>
    <w:p w14:paraId="72804FFE" w14:textId="2CBE0B0A" w:rsidR="00EB5AAA" w:rsidRDefault="00EB5AAA" w:rsidP="00B95CB0">
      <w:pPr>
        <w:pStyle w:val="Paragrafoelenco"/>
        <w:numPr>
          <w:ilvl w:val="0"/>
          <w:numId w:val="1"/>
        </w:numPr>
        <w:spacing w:line="276" w:lineRule="auto"/>
      </w:pPr>
      <w:r>
        <w:t>che l’Impresa non si trova nella condizione prevista dall’art. 53 comma 16-ter del decreto</w:t>
      </w:r>
      <w:r w:rsidR="00B95CB0">
        <w:t xml:space="preserve"> </w:t>
      </w:r>
      <w:r>
        <w:t>legislativo n. 165/2001 (</w:t>
      </w:r>
      <w:proofErr w:type="spellStart"/>
      <w:r w:rsidRPr="00B95CB0">
        <w:rPr>
          <w:b/>
          <w:bCs/>
        </w:rPr>
        <w:t>pantouflage</w:t>
      </w:r>
      <w:proofErr w:type="spellEnd"/>
      <w:r w:rsidRPr="00B95CB0">
        <w:rPr>
          <w:b/>
          <w:bCs/>
        </w:rPr>
        <w:t xml:space="preserve"> o revolving door</w:t>
      </w:r>
      <w:r>
        <w:t>) in quanto non ha concluso contratti di</w:t>
      </w:r>
      <w:r w:rsidR="00B95CB0">
        <w:t xml:space="preserve"> </w:t>
      </w:r>
      <w:r>
        <w:t>lavoro subordinato o autonomo e, comunque, non ha attribuito incarichi ad ex dipendenti della</w:t>
      </w:r>
      <w:r w:rsidR="00B95CB0">
        <w:t xml:space="preserve"> </w:t>
      </w:r>
      <w:r>
        <w:t>stazione appaltante che hanno cessato il loro rapporto di lavoro da meno di tre anni e che negli</w:t>
      </w:r>
      <w:r w:rsidR="00B95CB0">
        <w:t xml:space="preserve"> </w:t>
      </w:r>
      <w:r>
        <w:t>ultimi tre anni di servizio hanno esercitato poteri autoritativi o negoziali per conto della stessa</w:t>
      </w:r>
      <w:r w:rsidR="00B95CB0">
        <w:t xml:space="preserve"> </w:t>
      </w:r>
      <w:r>
        <w:t>stazione appaltante nei confronti del medesimo operatore economico;</w:t>
      </w:r>
    </w:p>
    <w:p w14:paraId="03DA060F" w14:textId="451B61F8" w:rsidR="00EB5AAA" w:rsidRDefault="00EB5AAA" w:rsidP="00B95CB0">
      <w:pPr>
        <w:pStyle w:val="Paragrafoelenco"/>
        <w:numPr>
          <w:ilvl w:val="0"/>
          <w:numId w:val="1"/>
        </w:numPr>
      </w:pPr>
      <w:r>
        <w:lastRenderedPageBreak/>
        <w:t>di essere a conoscenza che, ai fini del pagamento degli stati di avanzamento e dello stato finale</w:t>
      </w:r>
      <w:r w:rsidR="00B95CB0">
        <w:t xml:space="preserve"> </w:t>
      </w:r>
      <w:r>
        <w:t>dei lavori, questa impresa subappaltatrice dovrà essere in possesso della regolarità contributiva</w:t>
      </w:r>
      <w:r w:rsidR="00B95CB0">
        <w:t xml:space="preserve"> </w:t>
      </w:r>
      <w:r>
        <w:t>ai sensi di legge;</w:t>
      </w:r>
    </w:p>
    <w:p w14:paraId="5D71A0A5" w14:textId="0B419361" w:rsidR="00EB5AAA" w:rsidRDefault="00EB5AAA" w:rsidP="00EB5AAA">
      <w:pPr>
        <w:pStyle w:val="Paragrafoelenco"/>
        <w:numPr>
          <w:ilvl w:val="0"/>
          <w:numId w:val="1"/>
        </w:numPr>
      </w:pPr>
      <w:r>
        <w:t xml:space="preserve">che l’Impresa, se trattasi di </w:t>
      </w:r>
      <w:r w:rsidRPr="00B4603B">
        <w:rPr>
          <w:b/>
          <w:bCs/>
        </w:rPr>
        <w:t>Associazione Temporanea di Imprese</w:t>
      </w:r>
      <w:r>
        <w:t xml:space="preserve"> o un </w:t>
      </w:r>
      <w:r w:rsidRPr="00B4603B">
        <w:rPr>
          <w:b/>
          <w:bCs/>
        </w:rPr>
        <w:t>Consorzio ordinario</w:t>
      </w:r>
      <w:r>
        <w:t>,</w:t>
      </w:r>
      <w:r w:rsidR="00B95CB0">
        <w:t xml:space="preserve"> </w:t>
      </w:r>
      <w:r>
        <w:t>attesta che in data</w:t>
      </w:r>
      <w:r w:rsidR="00B95CB0">
        <w:t xml:space="preserve"> </w:t>
      </w:r>
      <w:r w:rsidR="00B95CB0">
        <w:fldChar w:fldCharType="begin">
          <w:ffData>
            <w:name w:val="Testo30"/>
            <w:enabled/>
            <w:calcOnExit w:val="0"/>
            <w:textInput/>
          </w:ffData>
        </w:fldChar>
      </w:r>
      <w:bookmarkStart w:id="55" w:name="Testo30"/>
      <w:r w:rsidR="00B95CB0">
        <w:instrText xml:space="preserve"> FORMTEXT </w:instrText>
      </w:r>
      <w:r w:rsidR="00B95CB0">
        <w:fldChar w:fldCharType="separate"/>
      </w:r>
      <w:r w:rsidR="00B95CB0">
        <w:rPr>
          <w:noProof/>
        </w:rPr>
        <w:t> </w:t>
      </w:r>
      <w:r w:rsidR="00B95CB0">
        <w:rPr>
          <w:noProof/>
        </w:rPr>
        <w:t> </w:t>
      </w:r>
      <w:r w:rsidR="00B95CB0">
        <w:rPr>
          <w:noProof/>
        </w:rPr>
        <w:t> </w:t>
      </w:r>
      <w:r w:rsidR="00B95CB0">
        <w:rPr>
          <w:noProof/>
        </w:rPr>
        <w:t> </w:t>
      </w:r>
      <w:r w:rsidR="00B95CB0">
        <w:rPr>
          <w:noProof/>
        </w:rPr>
        <w:t> </w:t>
      </w:r>
      <w:r w:rsidR="00B95CB0">
        <w:fldChar w:fldCharType="end"/>
      </w:r>
      <w:bookmarkEnd w:id="55"/>
      <w:r w:rsidR="00B95CB0">
        <w:t xml:space="preserve"> è</w:t>
      </w:r>
      <w:r>
        <w:t xml:space="preserve"> stata stipulata scrittura privata autenticata Repertorio</w:t>
      </w:r>
      <w:r w:rsidR="00B95CB0">
        <w:t xml:space="preserve"> N. </w:t>
      </w:r>
      <w:r w:rsidR="00B95CB0">
        <w:fldChar w:fldCharType="begin">
          <w:ffData>
            <w:name w:val="Testo31"/>
            <w:enabled/>
            <w:calcOnExit w:val="0"/>
            <w:textInput/>
          </w:ffData>
        </w:fldChar>
      </w:r>
      <w:bookmarkStart w:id="56" w:name="Testo31"/>
      <w:r w:rsidR="00B95CB0">
        <w:instrText xml:space="preserve"> FORMTEXT </w:instrText>
      </w:r>
      <w:r w:rsidR="00B95CB0">
        <w:fldChar w:fldCharType="separate"/>
      </w:r>
      <w:r w:rsidR="00B95CB0">
        <w:rPr>
          <w:noProof/>
        </w:rPr>
        <w:t> </w:t>
      </w:r>
      <w:r w:rsidR="00B95CB0">
        <w:rPr>
          <w:noProof/>
        </w:rPr>
        <w:t> </w:t>
      </w:r>
      <w:r w:rsidR="00B95CB0">
        <w:rPr>
          <w:noProof/>
        </w:rPr>
        <w:t> </w:t>
      </w:r>
      <w:r w:rsidR="00B95CB0">
        <w:rPr>
          <w:noProof/>
        </w:rPr>
        <w:t> </w:t>
      </w:r>
      <w:r w:rsidR="00B95CB0">
        <w:rPr>
          <w:noProof/>
        </w:rPr>
        <w:t> </w:t>
      </w:r>
      <w:r w:rsidR="00B95CB0">
        <w:fldChar w:fldCharType="end"/>
      </w:r>
      <w:bookmarkEnd w:id="56"/>
      <w:r w:rsidR="00B95CB0">
        <w:t xml:space="preserve"> </w:t>
      </w:r>
      <w:r>
        <w:t>del</w:t>
      </w:r>
      <w:r w:rsidR="00B95CB0">
        <w:t xml:space="preserve"> </w:t>
      </w:r>
      <w:r w:rsidR="00B95CB0">
        <w:fldChar w:fldCharType="begin">
          <w:ffData>
            <w:name w:val="Testo33"/>
            <w:enabled/>
            <w:calcOnExit w:val="0"/>
            <w:textInput/>
          </w:ffData>
        </w:fldChar>
      </w:r>
      <w:bookmarkStart w:id="57" w:name="Testo33"/>
      <w:r w:rsidR="00B95CB0">
        <w:instrText xml:space="preserve"> FORMTEXT </w:instrText>
      </w:r>
      <w:r w:rsidR="00B95CB0">
        <w:fldChar w:fldCharType="separate"/>
      </w:r>
      <w:r w:rsidR="00B95CB0">
        <w:rPr>
          <w:noProof/>
        </w:rPr>
        <w:t> </w:t>
      </w:r>
      <w:r w:rsidR="00B95CB0">
        <w:rPr>
          <w:noProof/>
        </w:rPr>
        <w:t> </w:t>
      </w:r>
      <w:r w:rsidR="00B95CB0">
        <w:rPr>
          <w:noProof/>
        </w:rPr>
        <w:t> </w:t>
      </w:r>
      <w:r w:rsidR="00B95CB0">
        <w:rPr>
          <w:noProof/>
        </w:rPr>
        <w:t> </w:t>
      </w:r>
      <w:r w:rsidR="00B95CB0">
        <w:rPr>
          <w:noProof/>
        </w:rPr>
        <w:t> </w:t>
      </w:r>
      <w:r w:rsidR="00B95CB0">
        <w:fldChar w:fldCharType="end"/>
      </w:r>
      <w:bookmarkEnd w:id="57"/>
      <w:r w:rsidR="00B4603B">
        <w:t xml:space="preserve">, </w:t>
      </w:r>
      <w:r>
        <w:t>notaio</w:t>
      </w:r>
      <w:r w:rsidR="00B4603B">
        <w:t xml:space="preserve"> </w:t>
      </w:r>
      <w:r>
        <w:t>con</w:t>
      </w:r>
      <w:r w:rsidR="00B95CB0">
        <w:t xml:space="preserve"> </w:t>
      </w:r>
      <w:r>
        <w:t>la</w:t>
      </w:r>
      <w:r w:rsidR="00B95CB0">
        <w:t xml:space="preserve"> </w:t>
      </w:r>
      <w:r>
        <w:t>quale</w:t>
      </w:r>
      <w:r w:rsidR="00B95CB0">
        <w:t xml:space="preserve"> </w:t>
      </w:r>
      <w:r>
        <w:t>è</w:t>
      </w:r>
      <w:r w:rsidR="00B95CB0">
        <w:t xml:space="preserve"> </w:t>
      </w:r>
      <w:r>
        <w:t>stata</w:t>
      </w:r>
      <w:r w:rsidR="00B95CB0">
        <w:t xml:space="preserve"> </w:t>
      </w:r>
      <w:r>
        <w:t>costituita</w:t>
      </w:r>
      <w:r w:rsidR="00B95CB0">
        <w:t xml:space="preserve"> </w:t>
      </w:r>
      <w:r w:rsidR="00B4603B">
        <w:fldChar w:fldCharType="begin">
          <w:ffData>
            <w:name w:val="Testo40"/>
            <w:enabled/>
            <w:calcOnExit w:val="0"/>
            <w:textInput/>
          </w:ffData>
        </w:fldChar>
      </w:r>
      <w:bookmarkStart w:id="58" w:name="Testo40"/>
      <w:r w:rsidR="00B4603B">
        <w:instrText xml:space="preserve"> FORMTEXT </w:instrText>
      </w:r>
      <w:r w:rsidR="00B4603B">
        <w:fldChar w:fldCharType="separate"/>
      </w:r>
      <w:r w:rsidR="00B4603B">
        <w:rPr>
          <w:noProof/>
        </w:rPr>
        <w:t> </w:t>
      </w:r>
      <w:r w:rsidR="00B4603B">
        <w:rPr>
          <w:noProof/>
        </w:rPr>
        <w:t> </w:t>
      </w:r>
      <w:r w:rsidR="00B4603B">
        <w:rPr>
          <w:noProof/>
        </w:rPr>
        <w:t> </w:t>
      </w:r>
      <w:r w:rsidR="00B4603B">
        <w:rPr>
          <w:noProof/>
        </w:rPr>
        <w:t> </w:t>
      </w:r>
      <w:r w:rsidR="00B4603B">
        <w:rPr>
          <w:noProof/>
        </w:rPr>
        <w:t> </w:t>
      </w:r>
      <w:r w:rsidR="00B4603B">
        <w:fldChar w:fldCharType="end"/>
      </w:r>
      <w:bookmarkEnd w:id="58"/>
      <w:r w:rsidR="00B4603B">
        <w:t xml:space="preserve"> </w:t>
      </w:r>
      <w:r>
        <w:t>tra l’Impresa</w:t>
      </w:r>
      <w:r w:rsidR="00B95CB0">
        <w:t xml:space="preserve"> </w:t>
      </w:r>
      <w:r w:rsidR="00B4603B">
        <w:fldChar w:fldCharType="begin">
          <w:ffData>
            <w:name w:val="Testo41"/>
            <w:enabled/>
            <w:calcOnExit w:val="0"/>
            <w:textInput/>
          </w:ffData>
        </w:fldChar>
      </w:r>
      <w:bookmarkStart w:id="59" w:name="Testo41"/>
      <w:r w:rsidR="00B4603B">
        <w:instrText xml:space="preserve"> FORMTEXT </w:instrText>
      </w:r>
      <w:r w:rsidR="00B4603B">
        <w:fldChar w:fldCharType="separate"/>
      </w:r>
      <w:r w:rsidR="00B4603B">
        <w:rPr>
          <w:noProof/>
        </w:rPr>
        <w:t> </w:t>
      </w:r>
      <w:r w:rsidR="00B4603B">
        <w:rPr>
          <w:noProof/>
        </w:rPr>
        <w:t> </w:t>
      </w:r>
      <w:r w:rsidR="00B4603B">
        <w:rPr>
          <w:noProof/>
        </w:rPr>
        <w:t> </w:t>
      </w:r>
      <w:r w:rsidR="00B4603B">
        <w:rPr>
          <w:noProof/>
        </w:rPr>
        <w:t> </w:t>
      </w:r>
      <w:r w:rsidR="00B4603B">
        <w:rPr>
          <w:noProof/>
        </w:rPr>
        <w:t> </w:t>
      </w:r>
      <w:r w:rsidR="00B4603B">
        <w:fldChar w:fldCharType="end"/>
      </w:r>
      <w:bookmarkEnd w:id="59"/>
      <w:r>
        <w:t>con sede in</w:t>
      </w:r>
      <w:r w:rsidR="00B4603B">
        <w:t xml:space="preserve"> </w:t>
      </w:r>
      <w:r w:rsidR="00B4603B">
        <w:fldChar w:fldCharType="begin">
          <w:ffData>
            <w:name w:val="Testo42"/>
            <w:enabled/>
            <w:calcOnExit w:val="0"/>
            <w:textInput/>
          </w:ffData>
        </w:fldChar>
      </w:r>
      <w:bookmarkStart w:id="60" w:name="Testo42"/>
      <w:r w:rsidR="00B4603B">
        <w:instrText xml:space="preserve"> FORMTEXT </w:instrText>
      </w:r>
      <w:r w:rsidR="00B4603B">
        <w:fldChar w:fldCharType="separate"/>
      </w:r>
      <w:r w:rsidR="00B4603B">
        <w:rPr>
          <w:noProof/>
        </w:rPr>
        <w:t> </w:t>
      </w:r>
      <w:r w:rsidR="00B4603B">
        <w:rPr>
          <w:noProof/>
        </w:rPr>
        <w:t> </w:t>
      </w:r>
      <w:r w:rsidR="00B4603B">
        <w:rPr>
          <w:noProof/>
        </w:rPr>
        <w:t> </w:t>
      </w:r>
      <w:r w:rsidR="00B4603B">
        <w:rPr>
          <w:noProof/>
        </w:rPr>
        <w:t> </w:t>
      </w:r>
      <w:r w:rsidR="00B4603B">
        <w:rPr>
          <w:noProof/>
        </w:rPr>
        <w:t> </w:t>
      </w:r>
      <w:r w:rsidR="00B4603B">
        <w:fldChar w:fldCharType="end"/>
      </w:r>
      <w:bookmarkEnd w:id="60"/>
      <w:r w:rsidR="00B4603B">
        <w:t xml:space="preserve">, </w:t>
      </w:r>
      <w:r>
        <w:t>codice fiscale/partita IVA</w:t>
      </w:r>
      <w:r w:rsidR="00B4603B">
        <w:t xml:space="preserve"> </w:t>
      </w:r>
      <w:r w:rsidR="00B4603B">
        <w:fldChar w:fldCharType="begin">
          <w:ffData>
            <w:name w:val="Testo43"/>
            <w:enabled/>
            <w:calcOnExit w:val="0"/>
            <w:textInput/>
          </w:ffData>
        </w:fldChar>
      </w:r>
      <w:bookmarkStart w:id="61" w:name="Testo43"/>
      <w:r w:rsidR="00B4603B">
        <w:instrText xml:space="preserve"> FORMTEXT </w:instrText>
      </w:r>
      <w:r w:rsidR="00B4603B">
        <w:fldChar w:fldCharType="separate"/>
      </w:r>
      <w:r w:rsidR="00B4603B">
        <w:rPr>
          <w:noProof/>
        </w:rPr>
        <w:t> </w:t>
      </w:r>
      <w:r w:rsidR="00B4603B">
        <w:rPr>
          <w:noProof/>
        </w:rPr>
        <w:t> </w:t>
      </w:r>
      <w:r w:rsidR="00B4603B">
        <w:rPr>
          <w:noProof/>
        </w:rPr>
        <w:t> </w:t>
      </w:r>
      <w:r w:rsidR="00B4603B">
        <w:rPr>
          <w:noProof/>
        </w:rPr>
        <w:t> </w:t>
      </w:r>
      <w:r w:rsidR="00B4603B">
        <w:rPr>
          <w:noProof/>
        </w:rPr>
        <w:t> </w:t>
      </w:r>
      <w:r w:rsidR="00B4603B">
        <w:fldChar w:fldCharType="end"/>
      </w:r>
      <w:bookmarkEnd w:id="61"/>
      <w:r w:rsidR="00B4603B">
        <w:t xml:space="preserve"> </w:t>
      </w:r>
      <w:r>
        <w:t>e</w:t>
      </w:r>
      <w:r w:rsidR="00B4603B">
        <w:t xml:space="preserve"> l’Impresa </w:t>
      </w:r>
      <w:r w:rsidR="00B4603B">
        <w:fldChar w:fldCharType="begin">
          <w:ffData>
            <w:name w:val="Testo44"/>
            <w:enabled/>
            <w:calcOnExit w:val="0"/>
            <w:textInput/>
          </w:ffData>
        </w:fldChar>
      </w:r>
      <w:bookmarkStart w:id="62" w:name="Testo44"/>
      <w:r w:rsidR="00B4603B">
        <w:instrText xml:space="preserve"> FORMTEXT </w:instrText>
      </w:r>
      <w:r w:rsidR="00B4603B">
        <w:fldChar w:fldCharType="separate"/>
      </w:r>
      <w:r w:rsidR="00B4603B">
        <w:rPr>
          <w:noProof/>
        </w:rPr>
        <w:t> </w:t>
      </w:r>
      <w:r w:rsidR="00B4603B">
        <w:rPr>
          <w:noProof/>
        </w:rPr>
        <w:t> </w:t>
      </w:r>
      <w:r w:rsidR="00B4603B">
        <w:rPr>
          <w:noProof/>
        </w:rPr>
        <w:t> </w:t>
      </w:r>
      <w:r w:rsidR="00B4603B">
        <w:rPr>
          <w:noProof/>
        </w:rPr>
        <w:t> </w:t>
      </w:r>
      <w:r w:rsidR="00B4603B">
        <w:rPr>
          <w:noProof/>
        </w:rPr>
        <w:t> </w:t>
      </w:r>
      <w:r w:rsidR="00B4603B">
        <w:fldChar w:fldCharType="end"/>
      </w:r>
      <w:bookmarkEnd w:id="62"/>
      <w:r w:rsidR="00B4603B">
        <w:t xml:space="preserve"> </w:t>
      </w:r>
      <w:r>
        <w:t>con</w:t>
      </w:r>
      <w:r w:rsidR="00B4603B">
        <w:t xml:space="preserve"> </w:t>
      </w:r>
      <w:r>
        <w:t>sede</w:t>
      </w:r>
      <w:r w:rsidR="00B4603B">
        <w:t xml:space="preserve"> </w:t>
      </w:r>
      <w:r>
        <w:t>in</w:t>
      </w:r>
      <w:r w:rsidR="00B4603B">
        <w:t xml:space="preserve"> </w:t>
      </w:r>
      <w:r w:rsidR="00B4603B">
        <w:fldChar w:fldCharType="begin">
          <w:ffData>
            <w:name w:val="Testo45"/>
            <w:enabled/>
            <w:calcOnExit w:val="0"/>
            <w:textInput/>
          </w:ffData>
        </w:fldChar>
      </w:r>
      <w:bookmarkStart w:id="63" w:name="Testo45"/>
      <w:r w:rsidR="00B4603B">
        <w:instrText xml:space="preserve"> FORMTEXT </w:instrText>
      </w:r>
      <w:r w:rsidR="00B4603B">
        <w:fldChar w:fldCharType="separate"/>
      </w:r>
      <w:r w:rsidR="00B4603B">
        <w:rPr>
          <w:noProof/>
        </w:rPr>
        <w:t> </w:t>
      </w:r>
      <w:r w:rsidR="00B4603B">
        <w:rPr>
          <w:noProof/>
        </w:rPr>
        <w:t> </w:t>
      </w:r>
      <w:r w:rsidR="00B4603B">
        <w:rPr>
          <w:noProof/>
        </w:rPr>
        <w:t> </w:t>
      </w:r>
      <w:r w:rsidR="00B4603B">
        <w:rPr>
          <w:noProof/>
        </w:rPr>
        <w:t> </w:t>
      </w:r>
      <w:r w:rsidR="00B4603B">
        <w:rPr>
          <w:noProof/>
        </w:rPr>
        <w:t> </w:t>
      </w:r>
      <w:r w:rsidR="00B4603B">
        <w:fldChar w:fldCharType="end"/>
      </w:r>
      <w:bookmarkEnd w:id="63"/>
      <w:r w:rsidR="00B4603B">
        <w:t xml:space="preserve">, </w:t>
      </w:r>
      <w:r>
        <w:t>codice fiscale/partita IVA</w:t>
      </w:r>
      <w:r w:rsidR="00B4603B">
        <w:t xml:space="preserve"> </w:t>
      </w:r>
      <w:r w:rsidR="00B4603B">
        <w:fldChar w:fldCharType="begin">
          <w:ffData>
            <w:name w:val="Testo46"/>
            <w:enabled/>
            <w:calcOnExit w:val="0"/>
            <w:textInput/>
          </w:ffData>
        </w:fldChar>
      </w:r>
      <w:bookmarkStart w:id="64" w:name="Testo46"/>
      <w:r w:rsidR="00B4603B">
        <w:instrText xml:space="preserve"> FORMTEXT </w:instrText>
      </w:r>
      <w:r w:rsidR="00B4603B">
        <w:fldChar w:fldCharType="separate"/>
      </w:r>
      <w:r w:rsidR="00B4603B">
        <w:rPr>
          <w:noProof/>
        </w:rPr>
        <w:t> </w:t>
      </w:r>
      <w:r w:rsidR="00B4603B">
        <w:rPr>
          <w:noProof/>
        </w:rPr>
        <w:t> </w:t>
      </w:r>
      <w:r w:rsidR="00B4603B">
        <w:rPr>
          <w:noProof/>
        </w:rPr>
        <w:t> </w:t>
      </w:r>
      <w:r w:rsidR="00B4603B">
        <w:rPr>
          <w:noProof/>
        </w:rPr>
        <w:t> </w:t>
      </w:r>
      <w:r w:rsidR="00B4603B">
        <w:rPr>
          <w:noProof/>
        </w:rPr>
        <w:t> </w:t>
      </w:r>
      <w:r w:rsidR="00B4603B">
        <w:fldChar w:fldCharType="end"/>
      </w:r>
      <w:bookmarkEnd w:id="64"/>
      <w:r w:rsidR="00B4603B">
        <w:t xml:space="preserve"> e </w:t>
      </w:r>
      <w:r>
        <w:t>conferito mandato collettivo speciale con rappresentanza all’impresa capogruppo;</w:t>
      </w:r>
    </w:p>
    <w:p w14:paraId="2A6091AA" w14:textId="4D2F53BC" w:rsidR="00EB5AAA" w:rsidRDefault="00EB5AAA" w:rsidP="00EB5AAA">
      <w:pPr>
        <w:pStyle w:val="Paragrafoelenco"/>
        <w:numPr>
          <w:ilvl w:val="0"/>
          <w:numId w:val="1"/>
        </w:numPr>
      </w:pPr>
      <w:r>
        <w:t>di essere in possesso dell’</w:t>
      </w:r>
      <w:r w:rsidRPr="00B4603B">
        <w:rPr>
          <w:b/>
          <w:bCs/>
        </w:rPr>
        <w:t xml:space="preserve">idoneità tecnico-professionale </w:t>
      </w:r>
      <w:r>
        <w:t>ai sensi dell’Allegato XVII del decreto</w:t>
      </w:r>
      <w:r w:rsidR="00B95CB0">
        <w:t xml:space="preserve"> </w:t>
      </w:r>
      <w:r>
        <w:t xml:space="preserve">legislativo del 9 aprile 2008 n. 81 e successive modificazioni, in materia di </w:t>
      </w:r>
      <w:r w:rsidRPr="00B4603B">
        <w:rPr>
          <w:b/>
          <w:bCs/>
        </w:rPr>
        <w:t>tutela della salute e</w:t>
      </w:r>
      <w:r w:rsidR="00B95CB0" w:rsidRPr="00B4603B">
        <w:rPr>
          <w:b/>
          <w:bCs/>
        </w:rPr>
        <w:t xml:space="preserve"> </w:t>
      </w:r>
      <w:r w:rsidRPr="00B4603B">
        <w:rPr>
          <w:b/>
          <w:bCs/>
        </w:rPr>
        <w:t>della sicurezza nei luoghi di lavoro</w:t>
      </w:r>
      <w:r>
        <w:t xml:space="preserve"> e di aver prodotto allo scopo, all’impresa appaltatrice la</w:t>
      </w:r>
      <w:r w:rsidR="00B95CB0">
        <w:t xml:space="preserve"> </w:t>
      </w:r>
      <w:r>
        <w:t>documentazione prevista dal suddetto Allegato;</w:t>
      </w:r>
    </w:p>
    <w:p w14:paraId="55C0EF4A" w14:textId="77777777" w:rsidR="00EB5AAA" w:rsidRDefault="00EB5AAA" w:rsidP="00EB5AAA">
      <w:r>
        <w:t>Il sottoscritto, nella qualità sopraindicata:</w:t>
      </w:r>
    </w:p>
    <w:p w14:paraId="65A8BD20" w14:textId="77777777" w:rsidR="00EB5AAA" w:rsidRPr="00B4603B" w:rsidRDefault="00EB5AAA" w:rsidP="00B4603B">
      <w:pPr>
        <w:jc w:val="center"/>
        <w:rPr>
          <w:b/>
          <w:bCs/>
          <w:sz w:val="28"/>
          <w:szCs w:val="28"/>
        </w:rPr>
      </w:pPr>
      <w:r w:rsidRPr="00B4603B">
        <w:rPr>
          <w:b/>
          <w:bCs/>
          <w:sz w:val="28"/>
          <w:szCs w:val="28"/>
        </w:rPr>
        <w:t>SI OBBLIGA</w:t>
      </w:r>
    </w:p>
    <w:p w14:paraId="6A317F42" w14:textId="10D420E2" w:rsidR="00EB5AAA" w:rsidRDefault="00EB5AAA" w:rsidP="00B4603B">
      <w:pPr>
        <w:pStyle w:val="Paragrafoelenco"/>
        <w:numPr>
          <w:ilvl w:val="2"/>
          <w:numId w:val="8"/>
        </w:numPr>
        <w:ind w:left="357" w:hanging="357"/>
      </w:pPr>
      <w:r>
        <w:t>ad applicare a favore dei lavoratori dipendenti il trattamento economico e normativo stabilito dai</w:t>
      </w:r>
      <w:r w:rsidR="00B95CB0">
        <w:t xml:space="preserve"> </w:t>
      </w:r>
      <w:r>
        <w:t>contratti collettivi nazionali e territoriali in vigore per il settore e per la zona nella quale si</w:t>
      </w:r>
      <w:r w:rsidR="00B95CB0">
        <w:t xml:space="preserve"> </w:t>
      </w:r>
      <w:r>
        <w:t>eseguono le prestazioni;</w:t>
      </w:r>
    </w:p>
    <w:p w14:paraId="79E8BE0F" w14:textId="71AF7FC5" w:rsidR="00EB5AAA" w:rsidRDefault="00EB5AAA" w:rsidP="00B4603B">
      <w:pPr>
        <w:pStyle w:val="Paragrafoelenco"/>
        <w:numPr>
          <w:ilvl w:val="2"/>
          <w:numId w:val="8"/>
        </w:numPr>
        <w:ind w:left="357" w:hanging="357"/>
      </w:pPr>
      <w:r>
        <w:t>ad applicare gli stessi standard qualitativi e prestazionali previsti nel contratto di appalto e</w:t>
      </w:r>
      <w:r w:rsidR="00B95CB0">
        <w:t xml:space="preserve"> </w:t>
      </w:r>
      <w:r>
        <w:t>riconoscere ai lavoratori un trattamento economico e normativo non inferiore a quello che</w:t>
      </w:r>
      <w:r w:rsidR="00B95CB0">
        <w:t xml:space="preserve"> </w:t>
      </w:r>
      <w:r>
        <w:t>avrebbe garantito il contraente principale, e ad applicare i medesimi contratti collettivi nazionali</w:t>
      </w:r>
      <w:r w:rsidR="00B95CB0">
        <w:t xml:space="preserve"> </w:t>
      </w:r>
      <w:r>
        <w:t>di lavoro del contraente principale, qualora le attività oggetto di subappalto coincidano con</w:t>
      </w:r>
      <w:r w:rsidR="00B95CB0">
        <w:t xml:space="preserve"> </w:t>
      </w:r>
      <w:r>
        <w:t>quelle caratterizzanti l’oggetto dell’appalto oppure riguardino le lavorazioni relative alle</w:t>
      </w:r>
      <w:r w:rsidR="00B95CB0">
        <w:t xml:space="preserve"> </w:t>
      </w:r>
      <w:r>
        <w:t>categorie prevalenti e siano incluse nell’oggetto sociale del contraente principale</w:t>
      </w:r>
      <w:r w:rsidR="00B4603B">
        <w:rPr>
          <w:rStyle w:val="Rimandonotaapidipagina"/>
        </w:rPr>
        <w:footnoteReference w:id="2"/>
      </w:r>
      <w:r>
        <w:t>;</w:t>
      </w:r>
    </w:p>
    <w:p w14:paraId="76C8584B" w14:textId="35D18C40" w:rsidR="00EB5AAA" w:rsidRDefault="00EB5AAA" w:rsidP="00B4603B">
      <w:pPr>
        <w:pStyle w:val="Paragrafoelenco"/>
        <w:numPr>
          <w:ilvl w:val="2"/>
          <w:numId w:val="8"/>
        </w:numPr>
        <w:ind w:left="357" w:hanging="357"/>
      </w:pPr>
      <w:r>
        <w:t>a rispettare la normativa in materia di identificazione del personale che accede al cantiere ai</w:t>
      </w:r>
      <w:r w:rsidR="00B95CB0">
        <w:t xml:space="preserve"> </w:t>
      </w:r>
      <w:r>
        <w:t>sensi dell’art. 18 del decreto legislativo 9 aprile 2008 n. 81 e successive modificazioni in materia</w:t>
      </w:r>
      <w:r w:rsidR="00B95CB0">
        <w:t xml:space="preserve"> </w:t>
      </w:r>
      <w:r>
        <w:t>di sicurezza nei luoghi di lavoro e dell’art. 5 della legge 13 agosto 2010 n. 136;</w:t>
      </w:r>
      <w:r w:rsidR="00B95CB0">
        <w:t xml:space="preserve"> </w:t>
      </w:r>
    </w:p>
    <w:p w14:paraId="57043D37" w14:textId="0D630882" w:rsidR="00EB5AAA" w:rsidRDefault="00EB5AAA" w:rsidP="00B4603B">
      <w:pPr>
        <w:pStyle w:val="Paragrafoelenco"/>
        <w:numPr>
          <w:ilvl w:val="2"/>
          <w:numId w:val="8"/>
        </w:numPr>
        <w:ind w:left="357" w:hanging="357"/>
      </w:pPr>
      <w:r>
        <w:t xml:space="preserve">a trasmettere alla stazione appaltante, </w:t>
      </w:r>
      <w:r w:rsidRPr="00B4603B">
        <w:rPr>
          <w:u w:val="single"/>
        </w:rPr>
        <w:t>prima dell’inizio lavori</w:t>
      </w:r>
      <w:r>
        <w:t>, tramite l’appaltatore, la</w:t>
      </w:r>
      <w:r w:rsidR="00B95CB0">
        <w:t xml:space="preserve"> </w:t>
      </w:r>
      <w:r>
        <w:t>documentazione di avvenuta denuncia agli enti previdenziali, inclusa la Cassa Edile,</w:t>
      </w:r>
      <w:r w:rsidR="00B95CB0">
        <w:t xml:space="preserve"> </w:t>
      </w:r>
      <w:r>
        <w:t>assicurativi ed infortunistici, nonché copia del piano di sicurezza di cui al decreto legislativo n.</w:t>
      </w:r>
      <w:r w:rsidR="00B95CB0">
        <w:t xml:space="preserve"> </w:t>
      </w:r>
      <w:r>
        <w:t>81/2008 e periodicamente copia dei versamenti contributivi, previdenziali, assicurativi a favore</w:t>
      </w:r>
      <w:r w:rsidR="00B95CB0">
        <w:t xml:space="preserve"> </w:t>
      </w:r>
      <w:r>
        <w:t>dei dipendenti impiegati nell’esecuzione dei lavori oggetto di subappalto;</w:t>
      </w:r>
    </w:p>
    <w:p w14:paraId="3BA37F8E" w14:textId="45CD545E" w:rsidR="00EB5AAA" w:rsidRDefault="00EB5AAA" w:rsidP="00B4603B">
      <w:pPr>
        <w:pStyle w:val="Paragrafoelenco"/>
        <w:numPr>
          <w:ilvl w:val="2"/>
          <w:numId w:val="8"/>
        </w:numPr>
        <w:ind w:left="357" w:hanging="357"/>
      </w:pPr>
      <w:r>
        <w:t>ad assumere gli obblighi di tracciabilità dei flussi finanziari di cui alla legge 13 agosto 2010 n.</w:t>
      </w:r>
      <w:r w:rsidR="00B95CB0">
        <w:t xml:space="preserve"> </w:t>
      </w:r>
      <w:r>
        <w:t>136, a tal fine allega il modulo sulla tracciabilità dei flussi finanziari (</w:t>
      </w:r>
      <w:r w:rsidRPr="00B4603B">
        <w:rPr>
          <w:b/>
          <w:bCs/>
        </w:rPr>
        <w:t>Allegato D</w:t>
      </w:r>
      <w:r>
        <w:t>).</w:t>
      </w:r>
    </w:p>
    <w:p w14:paraId="0A61433B" w14:textId="77777777" w:rsidR="00EB5AAA" w:rsidRPr="00B4603B" w:rsidRDefault="00EB5AAA" w:rsidP="00B4603B">
      <w:pPr>
        <w:ind w:left="357"/>
        <w:rPr>
          <w:b/>
          <w:bCs/>
        </w:rPr>
      </w:pPr>
      <w:r w:rsidRPr="00B4603B">
        <w:rPr>
          <w:b/>
          <w:bCs/>
        </w:rPr>
        <w:t>(solo in caso di appalti finanziati con fondi PNRR)</w:t>
      </w:r>
    </w:p>
    <w:p w14:paraId="5C17512C" w14:textId="77777777" w:rsidR="00B4603B" w:rsidRDefault="00EB5AAA" w:rsidP="00EB5AAA">
      <w:pPr>
        <w:pStyle w:val="Paragrafoelenco"/>
        <w:numPr>
          <w:ilvl w:val="0"/>
          <w:numId w:val="1"/>
        </w:numPr>
      </w:pPr>
      <w:r>
        <w:t>se l’azienda occupa un numero superiore a 50 dipendenti – si allega copia dell'ultimo rapporto</w:t>
      </w:r>
      <w:r w:rsidR="00B95CB0">
        <w:t xml:space="preserve"> </w:t>
      </w:r>
      <w:r>
        <w:t>sulla situazione del personale, redatto ai sensi dell'articolo 46 del decreto legislativo 11 aprile</w:t>
      </w:r>
      <w:r w:rsidR="00B95CB0">
        <w:t xml:space="preserve"> 2</w:t>
      </w:r>
      <w:r>
        <w:t>006, n. 198</w:t>
      </w:r>
      <w:r w:rsidR="00B4603B">
        <w:t>;</w:t>
      </w:r>
    </w:p>
    <w:p w14:paraId="4E5790C8" w14:textId="2040B586" w:rsidR="00EB5AAA" w:rsidRDefault="00B4603B" w:rsidP="00EB5AAA">
      <w:pPr>
        <w:pStyle w:val="Paragrafoelenco"/>
        <w:numPr>
          <w:ilvl w:val="0"/>
          <w:numId w:val="1"/>
        </w:numPr>
      </w:pPr>
      <w:proofErr w:type="spellStart"/>
      <w:r>
        <w:t>si</w:t>
      </w:r>
      <w:proofErr w:type="spellEnd"/>
      <w:r>
        <w:t xml:space="preserve"> allegano le dichiarazioni di cui agli allegati: E – F - G</w:t>
      </w:r>
    </w:p>
    <w:p w14:paraId="226239A5" w14:textId="629BEAD1" w:rsidR="00EB5AAA" w:rsidRDefault="00EB5AAA" w:rsidP="00EB5AAA">
      <w:r>
        <w:t>Luogo e data</w:t>
      </w:r>
      <w:r w:rsidR="00B4603B">
        <w:t xml:space="preserve"> </w:t>
      </w:r>
      <w:r w:rsidR="00B4603B">
        <w:fldChar w:fldCharType="begin">
          <w:ffData>
            <w:name w:val="Testo47"/>
            <w:enabled/>
            <w:calcOnExit w:val="0"/>
            <w:textInput/>
          </w:ffData>
        </w:fldChar>
      </w:r>
      <w:bookmarkStart w:id="65" w:name="Testo47"/>
      <w:r w:rsidR="00B4603B">
        <w:instrText xml:space="preserve"> FORMTEXT </w:instrText>
      </w:r>
      <w:r w:rsidR="00B4603B">
        <w:fldChar w:fldCharType="separate"/>
      </w:r>
      <w:r w:rsidR="00B4603B">
        <w:rPr>
          <w:noProof/>
        </w:rPr>
        <w:t> </w:t>
      </w:r>
      <w:r w:rsidR="00B4603B">
        <w:rPr>
          <w:noProof/>
        </w:rPr>
        <w:t> </w:t>
      </w:r>
      <w:r w:rsidR="00B4603B">
        <w:rPr>
          <w:noProof/>
        </w:rPr>
        <w:t> </w:t>
      </w:r>
      <w:r w:rsidR="00B4603B">
        <w:rPr>
          <w:noProof/>
        </w:rPr>
        <w:t> </w:t>
      </w:r>
      <w:r w:rsidR="00B4603B">
        <w:rPr>
          <w:noProof/>
        </w:rPr>
        <w:t> </w:t>
      </w:r>
      <w:r w:rsidR="00B4603B">
        <w:fldChar w:fldCharType="end"/>
      </w:r>
      <w:bookmarkEnd w:id="65"/>
      <w:r w:rsidR="00B4603B">
        <w:tab/>
      </w:r>
      <w:r w:rsidR="00B4603B">
        <w:tab/>
      </w:r>
      <w:r w:rsidR="00B4603B">
        <w:tab/>
      </w:r>
      <w:r w:rsidR="00B4603B">
        <w:tab/>
      </w:r>
      <w:r>
        <w:t>Firma</w:t>
      </w:r>
      <w:r w:rsidR="00B4603B">
        <w:rPr>
          <w:rStyle w:val="Rimandonotaapidipagina"/>
        </w:rPr>
        <w:footnoteReference w:id="3"/>
      </w:r>
      <w:r w:rsidR="00B4603B">
        <w:t xml:space="preserve"> __________________________________________</w:t>
      </w:r>
    </w:p>
    <w:p w14:paraId="2D4A22DE" w14:textId="496A18F2" w:rsidR="00EB5AAA" w:rsidRDefault="00EB5AAA" w:rsidP="00EB5AAA">
      <w:r>
        <w:t>Documento sottoscritto</w:t>
      </w:r>
      <w:r w:rsidR="00B4603B">
        <w:t xml:space="preserve"> </w:t>
      </w:r>
      <w:r w:rsidR="00B4603B">
        <w:fldChar w:fldCharType="begin">
          <w:ffData>
            <w:name w:val="Testo48"/>
            <w:enabled/>
            <w:calcOnExit w:val="0"/>
            <w:textInput/>
          </w:ffData>
        </w:fldChar>
      </w:r>
      <w:bookmarkStart w:id="66" w:name="Testo48"/>
      <w:r w:rsidR="00B4603B">
        <w:instrText xml:space="preserve"> FORMTEXT </w:instrText>
      </w:r>
      <w:r w:rsidR="00B4603B">
        <w:fldChar w:fldCharType="separate"/>
      </w:r>
      <w:r w:rsidR="00B4603B">
        <w:rPr>
          <w:noProof/>
        </w:rPr>
        <w:t> </w:t>
      </w:r>
      <w:r w:rsidR="00B4603B">
        <w:rPr>
          <w:noProof/>
        </w:rPr>
        <w:t> </w:t>
      </w:r>
      <w:r w:rsidR="00B4603B">
        <w:rPr>
          <w:noProof/>
        </w:rPr>
        <w:t> </w:t>
      </w:r>
      <w:r w:rsidR="00B4603B">
        <w:rPr>
          <w:noProof/>
        </w:rPr>
        <w:t> </w:t>
      </w:r>
      <w:r w:rsidR="00B4603B">
        <w:rPr>
          <w:noProof/>
        </w:rPr>
        <w:t> </w:t>
      </w:r>
      <w:r w:rsidR="00B4603B">
        <w:fldChar w:fldCharType="end"/>
      </w:r>
      <w:bookmarkEnd w:id="66"/>
    </w:p>
    <w:p w14:paraId="7E69B73D" w14:textId="77777777" w:rsidR="00EB5AAA" w:rsidRPr="00B4603B" w:rsidRDefault="00EB5AAA" w:rsidP="00B4603B">
      <w:pPr>
        <w:jc w:val="center"/>
        <w:rPr>
          <w:b/>
          <w:bCs/>
        </w:rPr>
      </w:pPr>
      <w:r w:rsidRPr="00B4603B">
        <w:rPr>
          <w:b/>
          <w:bCs/>
        </w:rPr>
        <w:lastRenderedPageBreak/>
        <w:t>Avvertenze</w:t>
      </w:r>
    </w:p>
    <w:p w14:paraId="0259A31E" w14:textId="3F1DEEB7" w:rsidR="00EB5AAA" w:rsidRDefault="00EB5AAA" w:rsidP="00EB5AAA">
      <w:r>
        <w:t>In caso di richiesta di autorizzazione al subappalto a favore di un Raggruppamento Temporaneo</w:t>
      </w:r>
      <w:r w:rsidR="00B4603B">
        <w:t xml:space="preserve"> </w:t>
      </w:r>
      <w:r>
        <w:t>di imprese o di un Consorzio ordinario la presente dichiarazione dovrà essere prodotta da</w:t>
      </w:r>
      <w:r w:rsidR="00B4603B">
        <w:t xml:space="preserve"> </w:t>
      </w:r>
      <w:r>
        <w:t>ciascuna impresa partecipante.</w:t>
      </w:r>
    </w:p>
    <w:p w14:paraId="43F0BDF0" w14:textId="778B09E6" w:rsidR="00EB5AAA" w:rsidRDefault="00EB5AAA" w:rsidP="00EB5AAA">
      <w:r>
        <w:t>In caso di richiesta di autorizzazione al subappalto a favore di un Consorzio tra società</w:t>
      </w:r>
      <w:r w:rsidR="00B4603B">
        <w:t xml:space="preserve"> </w:t>
      </w:r>
      <w:r>
        <w:t>cooperative di produzione e lavoro o di Consorzio di imprese artigiane la presente</w:t>
      </w:r>
      <w:r w:rsidR="00B4603B">
        <w:t xml:space="preserve"> </w:t>
      </w:r>
      <w:r>
        <w:t>dichiarazione dovrà essere prodotta dal consorzio e dalle consorziate esecutrici ivi indicate.</w:t>
      </w:r>
    </w:p>
    <w:p w14:paraId="5E1B122E" w14:textId="77777777" w:rsidR="0091103D" w:rsidRDefault="0091103D" w:rsidP="00EB5AAA"/>
    <w:p w14:paraId="05B3783B" w14:textId="77777777" w:rsidR="00EB5AAA" w:rsidRPr="00B4603B" w:rsidRDefault="00EB5AAA" w:rsidP="00B4603B">
      <w:pPr>
        <w:jc w:val="center"/>
        <w:rPr>
          <w:b/>
          <w:bCs/>
        </w:rPr>
      </w:pPr>
      <w:r w:rsidRPr="00B4603B">
        <w:rPr>
          <w:b/>
          <w:bCs/>
        </w:rPr>
        <w:t>Informativa sul trattamento dei dati personali</w:t>
      </w:r>
    </w:p>
    <w:p w14:paraId="51183351" w14:textId="77777777" w:rsidR="00EB5AAA" w:rsidRPr="0091103D" w:rsidRDefault="00EB5AAA" w:rsidP="00B4603B">
      <w:pPr>
        <w:jc w:val="center"/>
        <w:rPr>
          <w:sz w:val="18"/>
          <w:szCs w:val="18"/>
        </w:rPr>
      </w:pPr>
      <w:r w:rsidRPr="0091103D">
        <w:rPr>
          <w:sz w:val="18"/>
          <w:szCs w:val="18"/>
        </w:rPr>
        <w:t>art. 13 del Regolamento (UE) 2016/679 - Regolamento Generale della Protezione dei Dati</w:t>
      </w:r>
    </w:p>
    <w:p w14:paraId="57CF2B3F" w14:textId="1613576E" w:rsidR="00B4603B" w:rsidRPr="0091103D" w:rsidRDefault="00EB5AAA" w:rsidP="00EB5AAA">
      <w:r>
        <w:t xml:space="preserve">Il Comune di </w:t>
      </w:r>
      <w:r w:rsidR="00B4603B">
        <w:t>Quarto d’Altino</w:t>
      </w:r>
      <w:r>
        <w:t xml:space="preserve">, in qualità di Titolare del trattamento dei dati personali, con sede in Piazza </w:t>
      </w:r>
      <w:r w:rsidR="00B4603B">
        <w:t>San Michele, 48</w:t>
      </w:r>
      <w:r>
        <w:t xml:space="preserve"> – 3</w:t>
      </w:r>
      <w:r w:rsidR="00B4603B">
        <w:t>0020</w:t>
      </w:r>
      <w:r>
        <w:t xml:space="preserve"> </w:t>
      </w:r>
      <w:r w:rsidR="00B4603B">
        <w:t>Quarto d’Altino (VE)</w:t>
      </w:r>
      <w:r>
        <w:t>;</w:t>
      </w:r>
      <w:r w:rsidR="0091103D">
        <w:t xml:space="preserve"> </w:t>
      </w:r>
      <w:r>
        <w:t xml:space="preserve">email: </w:t>
      </w:r>
      <w:hyperlink r:id="rId8" w:history="1">
        <w:r w:rsidR="00B4603B" w:rsidRPr="0016635B">
          <w:rPr>
            <w:rStyle w:val="Collegamentoipertestuale"/>
          </w:rPr>
          <w:t>protocollo@comunequartodaltino.it</w:t>
        </w:r>
      </w:hyperlink>
      <w:r>
        <w:t>;</w:t>
      </w:r>
      <w:r w:rsidR="0091103D">
        <w:t xml:space="preserve"> </w:t>
      </w:r>
      <w:r w:rsidRPr="0091103D">
        <w:t xml:space="preserve">PEC: </w:t>
      </w:r>
      <w:hyperlink r:id="rId9" w:history="1">
        <w:r w:rsidR="00B4603B" w:rsidRPr="0091103D">
          <w:rPr>
            <w:rStyle w:val="Collegamentoipertestuale"/>
          </w:rPr>
          <w:t>comune.quartodaltino.ve@pecveneto.it</w:t>
        </w:r>
      </w:hyperlink>
      <w:r w:rsidRPr="0091103D">
        <w:t>;</w:t>
      </w:r>
    </w:p>
    <w:p w14:paraId="7D309F38" w14:textId="2CC7788C" w:rsidR="00EB5AAA" w:rsidRDefault="00EB5AAA" w:rsidP="00EB5AAA">
      <w:r>
        <w:t>centralino: +39</w:t>
      </w:r>
      <w:r w:rsidR="00B4603B">
        <w:t xml:space="preserve"> </w:t>
      </w:r>
      <w:r>
        <w:t>0</w:t>
      </w:r>
      <w:r w:rsidR="00B4603B">
        <w:t>422/8261</w:t>
      </w:r>
      <w:r>
        <w:t>, tratterà i dati personali raccolti, con modalità prevalentemente informatiche e telematiche, per l'esecuzione</w:t>
      </w:r>
      <w:r w:rsidR="00B4603B">
        <w:t xml:space="preserve"> </w:t>
      </w:r>
      <w:r>
        <w:t>dei propri compiti di interesse pubblico, ivi incluse le finalità di archiviazione, di ricerca storica e di analisi per scopi</w:t>
      </w:r>
      <w:r w:rsidR="00B4603B">
        <w:t xml:space="preserve"> </w:t>
      </w:r>
      <w:r>
        <w:t>statistici, relativi al procedimento di richiesta dell’autorizzazione al subappalto.</w:t>
      </w:r>
    </w:p>
    <w:p w14:paraId="4D5922D3" w14:textId="77777777" w:rsidR="00EB5AAA" w:rsidRDefault="00EB5AAA" w:rsidP="00EB5AAA">
      <w:r>
        <w:t>Il conferimento dei dati è obbligatorio al fine del rilascio dell’Autorizzazione al subappalto.</w:t>
      </w:r>
    </w:p>
    <w:p w14:paraId="0FB54E03" w14:textId="02489D62" w:rsidR="00EB5AAA" w:rsidRDefault="00EB5AAA" w:rsidP="00EB5AAA">
      <w:r>
        <w:t>I dati saranno trattati per tutto il tempo del procedimento e, successivamente alla sua cessazione, i dati saranno</w:t>
      </w:r>
      <w:r w:rsidR="00B4603B">
        <w:t xml:space="preserve"> </w:t>
      </w:r>
      <w:r>
        <w:t>conservati</w:t>
      </w:r>
      <w:r w:rsidR="00B4603B">
        <w:t xml:space="preserve"> </w:t>
      </w:r>
      <w:r>
        <w:t>in</w:t>
      </w:r>
      <w:r w:rsidR="00B4603B">
        <w:t xml:space="preserve"> </w:t>
      </w:r>
      <w:r>
        <w:t>conformità</w:t>
      </w:r>
      <w:r w:rsidR="00B4603B">
        <w:t xml:space="preserve"> </w:t>
      </w:r>
      <w:r>
        <w:t>alle</w:t>
      </w:r>
      <w:r w:rsidR="00B4603B">
        <w:t xml:space="preserve"> </w:t>
      </w:r>
      <w:r>
        <w:t>norme</w:t>
      </w:r>
      <w:r w:rsidR="00B4603B">
        <w:t xml:space="preserve"> </w:t>
      </w:r>
      <w:r>
        <w:t>sulla</w:t>
      </w:r>
      <w:r w:rsidR="00B4603B">
        <w:t xml:space="preserve"> </w:t>
      </w:r>
      <w:r>
        <w:t>conservazione</w:t>
      </w:r>
      <w:r w:rsidR="00B4603B">
        <w:t xml:space="preserve"> </w:t>
      </w:r>
      <w:r>
        <w:t>della</w:t>
      </w:r>
      <w:r w:rsidR="00B4603B">
        <w:t xml:space="preserve"> </w:t>
      </w:r>
      <w:r>
        <w:t>documentazione</w:t>
      </w:r>
      <w:r w:rsidR="00B4603B">
        <w:t xml:space="preserve"> </w:t>
      </w:r>
      <w:r>
        <w:t>amministrativa.</w:t>
      </w:r>
    </w:p>
    <w:p w14:paraId="2EED36EF" w14:textId="570867E8" w:rsidR="00EB5AAA" w:rsidRDefault="00EB5AAA" w:rsidP="00EB5AAA">
      <w:r>
        <w:t xml:space="preserve">I dati saranno trattati esclusivamente dal personale e dai collaboratori del Comune di </w:t>
      </w:r>
      <w:r w:rsidR="00B4603B">
        <w:t>Quarto d’Altino</w:t>
      </w:r>
      <w:r>
        <w:t xml:space="preserve"> o dai soggetti</w:t>
      </w:r>
      <w:r w:rsidR="00B4603B">
        <w:t xml:space="preserve"> </w:t>
      </w:r>
      <w:r>
        <w:t>espressamente nominati come responsabili del trattamento. Al di fuori di queste ipotesi i dati non saranno comunicati a</w:t>
      </w:r>
      <w:r w:rsidR="00B4603B">
        <w:t xml:space="preserve"> </w:t>
      </w:r>
      <w:r>
        <w:t>terzi né diffusi, se non nei casi specificamente previsti dal diritto nazionale</w:t>
      </w:r>
      <w:r w:rsidR="00B4603B">
        <w:t xml:space="preserve"> </w:t>
      </w:r>
      <w:r>
        <w:t>o</w:t>
      </w:r>
      <w:r w:rsidR="00B4603B">
        <w:t xml:space="preserve"> </w:t>
      </w:r>
      <w:r>
        <w:t>dell'Unione europea.</w:t>
      </w:r>
    </w:p>
    <w:p w14:paraId="504609D5" w14:textId="781D0542" w:rsidR="00EB5AAA" w:rsidRDefault="00EB5AAA" w:rsidP="00EB5AAA">
      <w:r>
        <w:t>Gli interessati hanno il diritto di chiedere al Titolare del trattamento l'accesso ai dati personali e la rettifica o la</w:t>
      </w:r>
      <w:r w:rsidR="00B4603B">
        <w:t xml:space="preserve"> </w:t>
      </w:r>
      <w:r>
        <w:t>cancellazione degli stessi o la limitazione del trattamento che li riguarda o di opporsi al trattamento ai sensi degli artt. 15</w:t>
      </w:r>
      <w:r w:rsidR="00B4603B">
        <w:t xml:space="preserve"> </w:t>
      </w:r>
      <w:r>
        <w:t>e seguenti del Regolamento (UE) 2016/679.</w:t>
      </w:r>
    </w:p>
    <w:p w14:paraId="3C11FBCF" w14:textId="76DBDB36" w:rsidR="00EB5AAA" w:rsidRDefault="00EB5AAA" w:rsidP="00EB5AAA">
      <w:r>
        <w:t xml:space="preserve">L'apposita istanza è presentata contattando il Responsabile della Protezione dei Dati personali – Comune di </w:t>
      </w:r>
      <w:r w:rsidR="0091103D">
        <w:t>Quarto d’Altino</w:t>
      </w:r>
      <w:r>
        <w:t xml:space="preserve"> –</w:t>
      </w:r>
      <w:r w:rsidR="00B4603B">
        <w:t xml:space="preserve"> </w:t>
      </w:r>
      <w:r>
        <w:t>Piazza</w:t>
      </w:r>
      <w:r w:rsidR="00B4603B">
        <w:t xml:space="preserve"> </w:t>
      </w:r>
      <w:r w:rsidR="0091103D">
        <w:t>San Michele, 48</w:t>
      </w:r>
      <w:r w:rsidR="00B4603B">
        <w:t xml:space="preserve"> </w:t>
      </w:r>
      <w:r>
        <w:t>–</w:t>
      </w:r>
      <w:r w:rsidR="00B4603B">
        <w:t xml:space="preserve"> </w:t>
      </w:r>
      <w:r>
        <w:t>3</w:t>
      </w:r>
      <w:r w:rsidR="0091103D">
        <w:t>0020</w:t>
      </w:r>
      <w:r w:rsidR="00B4603B">
        <w:t xml:space="preserve"> </w:t>
      </w:r>
      <w:r w:rsidR="0091103D">
        <w:t>Quarto d’Altino</w:t>
      </w:r>
      <w:r>
        <w:t>,</w:t>
      </w:r>
      <w:r w:rsidR="00B4603B">
        <w:t xml:space="preserve"> </w:t>
      </w:r>
      <w:r>
        <w:t>email:</w:t>
      </w:r>
      <w:r w:rsidR="00B4603B">
        <w:t xml:space="preserve"> </w:t>
      </w:r>
      <w:hyperlink r:id="rId10" w:history="1">
        <w:r w:rsidR="0091103D" w:rsidRPr="0016635B">
          <w:rPr>
            <w:rStyle w:val="Collegamentoipertestuale"/>
          </w:rPr>
          <w:t>dpo@comunequartodaltino.it</w:t>
        </w:r>
      </w:hyperlink>
      <w:r>
        <w:t>;</w:t>
      </w:r>
      <w:r w:rsidR="00B4603B">
        <w:t xml:space="preserve"> </w:t>
      </w:r>
      <w:r>
        <w:t>PEC:</w:t>
      </w:r>
      <w:r w:rsidR="00B4603B">
        <w:t xml:space="preserve"> </w:t>
      </w:r>
      <w:hyperlink r:id="rId11" w:history="1">
        <w:r w:rsidR="0091103D" w:rsidRPr="0091103D">
          <w:rPr>
            <w:rStyle w:val="Collegamentoipertestuale"/>
          </w:rPr>
          <w:t>comune.quartodaltino.ve@pecveneto.it</w:t>
        </w:r>
      </w:hyperlink>
      <w:r w:rsidR="0091103D">
        <w:t>.</w:t>
      </w:r>
    </w:p>
    <w:p w14:paraId="7800DAAE" w14:textId="40171DE9" w:rsidR="00AC12BC" w:rsidRDefault="00EB5AAA">
      <w:r>
        <w:t>Gli interessati, ricorrendone i presupposti, hanno, altresì, il diritto di proporre reclamo al Garante per la protezione dei</w:t>
      </w:r>
      <w:r w:rsidR="00B4603B">
        <w:t xml:space="preserve"> </w:t>
      </w:r>
      <w:r>
        <w:t xml:space="preserve">dati personali con sede in Piazza Venezia, 11 – 00187 Roma; email: </w:t>
      </w:r>
      <w:hyperlink r:id="rId12" w:history="1">
        <w:r w:rsidR="0091103D" w:rsidRPr="0016635B">
          <w:rPr>
            <w:rStyle w:val="Collegamentoipertestuale"/>
          </w:rPr>
          <w:t>garante@gpdp.it</w:t>
        </w:r>
      </w:hyperlink>
      <w:r>
        <w:t xml:space="preserve">; PEC: </w:t>
      </w:r>
      <w:hyperlink r:id="rId13" w:history="1">
        <w:r w:rsidR="00B4603B" w:rsidRPr="0016635B">
          <w:rPr>
            <w:rStyle w:val="Collegamentoipertestuale"/>
          </w:rPr>
          <w:t>protocollo@pec.gpdp.it</w:t>
        </w:r>
      </w:hyperlink>
      <w:r w:rsidR="00B4603B">
        <w:t xml:space="preserve"> </w:t>
      </w:r>
      <w:r>
        <w:t>quale autorità di controllo nazionale secondo le procedure previste ai sensi dell’art. 77 del Regolamento (UE) 2016/679,</w:t>
      </w:r>
      <w:r w:rsidR="00B4603B">
        <w:t xml:space="preserve"> </w:t>
      </w:r>
      <w:r>
        <w:t>o di adire le opportune sedi giudiziarie ai sensi dell’art. 79 del medesimo Regolamento.</w:t>
      </w:r>
    </w:p>
    <w:sectPr w:rsidR="00AC12BC">
      <w:headerReference w:type="defaul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EB3056" w14:textId="77777777" w:rsidR="00EB5AAA" w:rsidRDefault="00EB5AAA" w:rsidP="00EB5AAA">
      <w:pPr>
        <w:spacing w:after="0" w:line="240" w:lineRule="auto"/>
      </w:pPr>
      <w:r>
        <w:separator/>
      </w:r>
    </w:p>
  </w:endnote>
  <w:endnote w:type="continuationSeparator" w:id="0">
    <w:p w14:paraId="125723D5" w14:textId="77777777" w:rsidR="00EB5AAA" w:rsidRDefault="00EB5AAA" w:rsidP="00EB5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991CB8" w14:textId="77777777" w:rsidR="00EB5AAA" w:rsidRDefault="00EB5AAA" w:rsidP="00EB5AAA">
      <w:pPr>
        <w:spacing w:after="0" w:line="240" w:lineRule="auto"/>
      </w:pPr>
      <w:r>
        <w:separator/>
      </w:r>
    </w:p>
  </w:footnote>
  <w:footnote w:type="continuationSeparator" w:id="0">
    <w:p w14:paraId="74F4E15B" w14:textId="77777777" w:rsidR="00EB5AAA" w:rsidRDefault="00EB5AAA" w:rsidP="00EB5AAA">
      <w:pPr>
        <w:spacing w:after="0" w:line="240" w:lineRule="auto"/>
      </w:pPr>
      <w:r>
        <w:continuationSeparator/>
      </w:r>
    </w:p>
  </w:footnote>
  <w:footnote w:id="1">
    <w:p w14:paraId="052ED029" w14:textId="3319BA71" w:rsidR="00EB5AAA" w:rsidRDefault="00EB5AAA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EB5AAA">
        <w:t>Da compilare se munito di procura</w:t>
      </w:r>
    </w:p>
  </w:footnote>
  <w:footnote w:id="2">
    <w:p w14:paraId="74C5AA7D" w14:textId="1E1767A6" w:rsidR="00B4603B" w:rsidRDefault="00B4603B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B4603B">
        <w:t>ATTENZIONE, obbligo previsto solo nel caso in cui i bandi o avvisi con cui è stata indetta la procedura di scelta dell’appaltatore siano stati pubblicati successivamente alla data dell’entrata in vigore del decreto legge n. 77/2021, convertito dalla legge n. 108/2021</w:t>
      </w:r>
    </w:p>
  </w:footnote>
  <w:footnote w:id="3">
    <w:p w14:paraId="305D37E3" w14:textId="0FD44594" w:rsidR="00B4603B" w:rsidRDefault="00B4603B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B4603B">
        <w:t>ATTENZIONE, qualora si tratti di firma olografa allegare documento di identità in corso di validità del dichiarante.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9E0784" w14:textId="45C33BA7" w:rsidR="00EB5AAA" w:rsidRPr="00EB5AAA" w:rsidRDefault="00EB5AAA" w:rsidP="00EB5AAA">
    <w:pPr>
      <w:pStyle w:val="Intestazione"/>
      <w:jc w:val="right"/>
      <w:rPr>
        <w:b/>
        <w:bCs/>
        <w:sz w:val="24"/>
        <w:szCs w:val="24"/>
      </w:rPr>
    </w:pPr>
    <w:r w:rsidRPr="00EB5AAA">
      <w:rPr>
        <w:b/>
        <w:bCs/>
        <w:sz w:val="24"/>
        <w:szCs w:val="24"/>
      </w:rPr>
      <w:t>Allegato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32BA5"/>
    <w:multiLevelType w:val="hybridMultilevel"/>
    <w:tmpl w:val="1E1223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81ABF"/>
    <w:multiLevelType w:val="hybridMultilevel"/>
    <w:tmpl w:val="067AEDB6"/>
    <w:lvl w:ilvl="0" w:tplc="52448B1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F721CF"/>
    <w:multiLevelType w:val="hybridMultilevel"/>
    <w:tmpl w:val="A53204AE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0F64613"/>
    <w:multiLevelType w:val="hybridMultilevel"/>
    <w:tmpl w:val="22D844E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2FD0063"/>
    <w:multiLevelType w:val="hybridMultilevel"/>
    <w:tmpl w:val="4D90E906"/>
    <w:lvl w:ilvl="0" w:tplc="0410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AFC46284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A374047"/>
    <w:multiLevelType w:val="hybridMultilevel"/>
    <w:tmpl w:val="069E2A90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40E29C46">
      <w:start w:val="1"/>
      <w:numFmt w:val="decimal"/>
      <w:lvlText w:val="%3."/>
      <w:lvlJc w:val="left"/>
      <w:pPr>
        <w:ind w:left="3048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62954898"/>
    <w:multiLevelType w:val="hybridMultilevel"/>
    <w:tmpl w:val="86E693D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023205"/>
    <w:multiLevelType w:val="hybridMultilevel"/>
    <w:tmpl w:val="0FF6A276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3727222">
    <w:abstractNumId w:val="1"/>
  </w:num>
  <w:num w:numId="2" w16cid:durableId="1156144577">
    <w:abstractNumId w:val="0"/>
  </w:num>
  <w:num w:numId="3" w16cid:durableId="1881549504">
    <w:abstractNumId w:val="2"/>
  </w:num>
  <w:num w:numId="4" w16cid:durableId="1785493724">
    <w:abstractNumId w:val="6"/>
  </w:num>
  <w:num w:numId="5" w16cid:durableId="633876616">
    <w:abstractNumId w:val="4"/>
  </w:num>
  <w:num w:numId="6" w16cid:durableId="420837872">
    <w:abstractNumId w:val="3"/>
  </w:num>
  <w:num w:numId="7" w16cid:durableId="636108166">
    <w:abstractNumId w:val="7"/>
  </w:num>
  <w:num w:numId="8" w16cid:durableId="6574648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6jg6fL7eGWe3WO2R3NzDIVcVsObNnMMh+NoaAfFTiYHHdtkk/wD1sqJRJGNJ6b99ZD8Fk6EorTXEtDpecpj+Q==" w:salt="y2yT63rTW4DfYh+INTlO1A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AAA"/>
    <w:rsid w:val="002C0E3E"/>
    <w:rsid w:val="003944D9"/>
    <w:rsid w:val="003D1724"/>
    <w:rsid w:val="004E7095"/>
    <w:rsid w:val="0091103D"/>
    <w:rsid w:val="00A21666"/>
    <w:rsid w:val="00AC12BC"/>
    <w:rsid w:val="00B4603B"/>
    <w:rsid w:val="00B64D88"/>
    <w:rsid w:val="00B95CB0"/>
    <w:rsid w:val="00EB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09710"/>
  <w15:chartTrackingRefBased/>
  <w15:docId w15:val="{2813CFB7-3208-4800-A07E-556AF246A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D172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D172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B5A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5AAA"/>
  </w:style>
  <w:style w:type="paragraph" w:styleId="Pidipagina">
    <w:name w:val="footer"/>
    <w:basedOn w:val="Normale"/>
    <w:link w:val="PidipaginaCarattere"/>
    <w:uiPriority w:val="99"/>
    <w:unhideWhenUsed/>
    <w:rsid w:val="00EB5A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5AAA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B5AA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B5AA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B5AAA"/>
    <w:rPr>
      <w:vertAlign w:val="superscript"/>
    </w:rPr>
  </w:style>
  <w:style w:type="table" w:styleId="Grigliatabella">
    <w:name w:val="Table Grid"/>
    <w:basedOn w:val="Tabellanormale"/>
    <w:uiPriority w:val="39"/>
    <w:rsid w:val="00EB5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4603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460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omunequartodaltino.it" TargetMode="External"/><Relationship Id="rId13" Type="http://schemas.openxmlformats.org/officeDocument/2006/relationships/hyperlink" Target="mailto:protocollo@pec.gpdp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arante@gpdp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mune.quartodaltino.ve@pecveneto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po@comunequartodaltino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mune.quartodaltino.ve@pecveneto.it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1D691-C7F5-4616-BAEA-5EE0BBCF3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6</Pages>
  <Words>2868</Words>
  <Characters>16348</Characters>
  <Application>Microsoft Office Word</Application>
  <DocSecurity>0</DocSecurity>
  <Lines>136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Guiotto</dc:creator>
  <cp:keywords/>
  <dc:description/>
  <cp:lastModifiedBy>Lorna Guiotto</cp:lastModifiedBy>
  <cp:revision>3</cp:revision>
  <dcterms:created xsi:type="dcterms:W3CDTF">2024-03-12T14:48:00Z</dcterms:created>
  <dcterms:modified xsi:type="dcterms:W3CDTF">2024-03-12T17:47:00Z</dcterms:modified>
</cp:coreProperties>
</file>