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98"/>
        <w:gridCol w:w="302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98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17-04-2016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DELLA SINDACA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17-04-2016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APPROVAZIONE  VERBALI  SEDUTE PRECEDENTI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917"/>
              <w:rPr>
                <w:sz w:val="14"/>
              </w:rPr>
            </w:pPr>
            <w:r>
              <w:rPr>
                <w:sz w:val="14"/>
              </w:rPr>
              <w:t>REGOLAMENTO COMUNALE DI POLIZIA MORTUARIA - MODIFICHE E INTEGRAZIONI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REGOLAMENTO COMUNALE PER L'APPLICAZIONE DEL CANONE PER L'OCCUPAZIONE DI SPAZI ED AREE PUBBLICHE - MODIFICHE AL TESTO DEL REGOLAMENTO PER PLATEATICI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DEI PUBBLICI ESERCIZI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REGOLAMENTO COMUNALE SULL'UTILIZZO DEI PRODOTTI FITOSANITARI IN AREE AGRICOLE ED EXTRA-AGRICOLE. RINVIO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17-04-2016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PROGRAMMA TRIENNALE DELLE OPERE PUBBLICHE PER GLI ANNI 2015-2016-2017 ED ELENCO ANNUALE 2015.</w:t>
            </w:r>
          </w:p>
          <w:p w:rsidR="007A04E3" w:rsidRDefault="007A04E3">
            <w:pPr>
              <w:pStyle w:val="TableParagraph"/>
              <w:spacing w:before="0"/>
              <w:ind w:left="30" w:right="245"/>
              <w:rPr>
                <w:sz w:val="14"/>
              </w:rPr>
            </w:pPr>
            <w:r>
              <w:rPr>
                <w:sz w:val="14"/>
              </w:rPr>
              <w:t>ADEGUAMENTO ANNUALE N. 01/2015. APPROVAZIONE (art.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128, D.lgs. 163/2006 e s.m.i.).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REGOLAMENTO PER IL CONTROLLO DEL GRUPPO COMUNE DI QUARTO D'ALTINO.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CENTRALE UNICA DI COMMITTENZA. REGOLAMENTO PER L'ACQUISIZIONE DI LAVORI, SERVIZI E FORNITURE IN ECONOMIA.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PIANO TRIENNALE DI PREVENZIONE DELLA CORRUZIONE. PRESENTAZIONE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17-04-2016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footerReference w:type="default" r:id="rId6"/>
          <w:type w:val="continuous"/>
          <w:pgSz w:w="11900" w:h="16840"/>
          <w:pgMar w:top="580" w:right="180" w:bottom="500" w:left="880" w:header="720" w:footer="3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RELAZIONE SULLO STATO DI ATTUAZIONE DEL PIANO DI RAZIONALIZZAZIONE DELLE SOCIETA' PARTECIPATE. PRESA D'ATTO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17-04-2016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STATUTO COMUNALE: APPROVAZIONE MODIFICHE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749"/>
              <w:rPr>
                <w:sz w:val="14"/>
              </w:rPr>
            </w:pPr>
            <w:r>
              <w:rPr>
                <w:sz w:val="14"/>
              </w:rPr>
              <w:t>REGOLAMENTO DEGLI ISTITUTI DI PARTECIPAZIONE: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13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07-04-2016 al 22-04-2016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11-03-2016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11-03-2016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CERTEZZA DELLA PENA: ORDINE DEL GIORNO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14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DELLA SINDACA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PROGRAMMA TRIENNALE DELLE OPERE PUBBLICHE PER GLI ANNI 2016-2017-2018 ED ELENCO ANNUALE 2016.</w:t>
            </w:r>
          </w:p>
          <w:p w:rsidR="007A04E3" w:rsidRDefault="007A04E3">
            <w:pPr>
              <w:pStyle w:val="TableParagraph"/>
              <w:spacing w:before="0"/>
              <w:ind w:left="30" w:right="245"/>
              <w:rPr>
                <w:sz w:val="14"/>
              </w:rPr>
            </w:pPr>
            <w:r>
              <w:rPr>
                <w:sz w:val="14"/>
              </w:rPr>
              <w:t>APPROVAZIONE (Art. 128, D.Lgs. 163/2006 e s.m.i.).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22-03-2016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PIANO DELLE ALIENAZIONI E VALORIZZAZIONI IMMOBILIARI TRIENNIO 2015-2017. RICOGNIZIONE E CONFERMA PER L'ESERCIZIO 2016. (ART. 58, D.LGS. 11/2008,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CONVERTITO CON LEGGE 133/2008)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VERIFICA QUALITA' E QUANTITA' DI AREE DESTINATE ALLA RESIDENZA ED ALLE ATTIVITA' PRODUTTIVE E TERZIARIE CHE POTRANNO ESSERE CEDUTE IN PROPRIETA' O IN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22-03-2016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DIRITTO DI SUPERFICIE.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18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DOCUMENTO UNICO DI PROGRAMMAZIONE. APPROVAZIONE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19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22-03-2016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BILANCIO TRIENNALE 2016-2018: APPROVAZIONE SCHEMI ED ALLEGATI.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22-03-2016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20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DELLA SINDACA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APPROVAZIONE VERBALI SEDUTE PRECEDENTI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REGOLAMENTO PER L'EROGAZIONE DEGLI INTERVENTI ECONOMICI A FINI SOCIO ASSISTENZIALI - APPROVAZIONE MODIFICHE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13-04-2016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23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13-04-2016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REGOLAMENTO COMUNALE SULLE CONSULTE APPROVAZIONE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CONSULTA PER LA COMUNITA' PATRIMONIALE ALTINATE. DESIGNAZIONE CONSIGLIERI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665"/>
              <w:rPr>
                <w:sz w:val="14"/>
              </w:rPr>
            </w:pPr>
            <w:r>
              <w:rPr>
                <w:sz w:val="14"/>
              </w:rPr>
              <w:t>CONSULTA PER LA VALORIZZAZIONE DI PORTEGRANDI. DESIGNAZIONE CONSIGLIERI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26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CONSULTA DEI GIOVANI. DESIGNAZIONE CONSIGLIERI.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79"/>
              <w:rPr>
                <w:sz w:val="14"/>
              </w:rPr>
            </w:pPr>
            <w:r>
              <w:rPr>
                <w:sz w:val="14"/>
              </w:rPr>
              <w:t>PIANO DEGLI INTERVENTI - 1^ VARIANTE DI ALLINEAMENTO DEL P.R.G. PREVIGENTE AL PAT. ADOZIONE (art. 18, L.R. 11/2004 e s.m.i.).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13-04-2016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79"/>
              <w:rPr>
                <w:sz w:val="14"/>
              </w:rPr>
            </w:pPr>
            <w:r>
              <w:rPr>
                <w:sz w:val="14"/>
              </w:rPr>
              <w:t>REGOLAMENTO COMUNALE SULL'USO DEI PRODOTTI FITOSANITARI NELLE AREE FREQUENTATE DALLA POPOLAZIONE O DA  GRUPPI  VULNERABILI. APPROVAZIONE.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RINVIO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29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SENTENZA TAR V.TO N. 60/2016 REG. PROV. COLL. DI ANNULLAMENTO DELLA DCC 25/2015, DELLO SCHEMA DI CONVENZIONE ALLEGATO E DEL PERMESSO DI COSTRUIRE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13-04-2016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245"/>
              <w:rPr>
                <w:sz w:val="14"/>
              </w:rPr>
            </w:pPr>
            <w:r>
              <w:rPr>
                <w:sz w:val="14"/>
              </w:rPr>
              <w:t>18PC/2014. VERIFICA SUSSISTENZA DEI PRESUPPOSTI PER L'ELIMINAZIONE DEI VIZI A SENSI ART. 38, DPR 380/2001 E S.M.I.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13-04-2016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SOCIETA' CA' TRON REAL ESTATE S.R.L. - ISTANZA AL PRESIDENTE DELLA GIUNTA REGIONALE EX ART. 32, L.R. 35/2001, PER LA REALIZZAZIONE DI UN POLO FORMATIVO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28-04-2016 al 13-05-2016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08-05-2016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161"/>
              <w:rPr>
                <w:sz w:val="14"/>
              </w:rPr>
            </w:pPr>
            <w:r>
              <w:rPr>
                <w:sz w:val="14"/>
              </w:rPr>
              <w:t>DENOMINATO "H-CAMPUS" NEI COMUNI DI RONCADE E QUARTO D'ALTINO.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30-05-2016 al 14-06-2016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09-06-2016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DELLA SINDACA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001"/>
              <w:rPr>
                <w:sz w:val="14"/>
              </w:rPr>
            </w:pPr>
            <w:r>
              <w:rPr>
                <w:sz w:val="14"/>
              </w:rPr>
              <w:t>AFFIDAMENTO DEL SERVIZIO RIFIUTI E SERVIZI STRUMENTALI. LINEE DI INDIRIZZO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06-06-2016 al 21-06-2016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REGOLAMENTO DI ACCESSO ALLE PRESTAZIONI ECONOMICHE EROGATE DAL COMUNE DI QUARTO DALTINO A FAVORE DELLE PERSONE ANZIANE NON AUTOSUFFICIENTI, DELLE PERSONE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179"/>
              <w:rPr>
                <w:sz w:val="14"/>
              </w:rPr>
            </w:pPr>
            <w:r>
              <w:rPr>
                <w:sz w:val="14"/>
              </w:rPr>
              <w:t>CON DISABILITÀ E DELLE PERSONE CON PROBLEMI DI SALUTE MENTALE AUTORIZZATE ALL'INGRESSO IN STRUTTURE RESIDENZIALI. APPROVAZIONE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917"/>
              <w:rPr>
                <w:sz w:val="14"/>
              </w:rPr>
            </w:pPr>
            <w:r>
              <w:rPr>
                <w:sz w:val="14"/>
              </w:rPr>
              <w:t>CONSULTA PER LE PARI OPPORTUNITA': ELEZIONI COMPONENTI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01-07-2016 al 16-07-2016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ACCORDO PUBBLICO-PRIVATO AI SENSI ART. 6, L.R. 11/2004 E S.M.I., TRA IL COMUNE E L'AZIENDA AGRICOLA BIASUZZI S.R.L., PER LA DEFINIZIONE DI PREVISIONI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01-07-2016 al 16-07-2016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917"/>
              <w:rPr>
                <w:sz w:val="14"/>
              </w:rPr>
            </w:pPr>
            <w:r>
              <w:rPr>
                <w:sz w:val="14"/>
              </w:rPr>
              <w:t>DAL CONTENUTO DISCRIZIONALE DEL PIANO DEGLI INTERVENTI. APPROVAZIONE.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ACCORDO PUBBLICO-PRIVATO A SENSI ART. 6, L.R. 11/2004 E S.M.I., TRA IL COMUNE E LE DITTE PIAZZA GRANDE S.R.L. E IPC S.R.L., PER LA DEFINIZIONE DI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20-05-2016 al 04-06-2016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497"/>
              <w:rPr>
                <w:sz w:val="14"/>
              </w:rPr>
            </w:pPr>
            <w:r>
              <w:rPr>
                <w:sz w:val="14"/>
              </w:rPr>
              <w:t>PREVISIONI DAL CONTENUTO DISCREZIONALE DEL PIANO DEGLI INTERVNETI. APPROVAZIONE.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20-04-2016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SENTENZA TAR VENETO N. 58/2016. PROPOSTA TRANSATTIVA DITTA DANILO CROSERA S.R.L..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01-07-2016 al 16-07-2016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38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17-05-2016 al 01-06-2016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27-05-2016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DELLA SINDACA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39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APPROVAZIONE DEL RENDICONTO DELLA GESTIONE ESERCIZIO FINANZIARIO 2015.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17-05-2016 al 01-06-2016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29-04-2016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/>
              <w:ind w:left="30" w:right="245"/>
              <w:rPr>
                <w:sz w:val="14"/>
              </w:rPr>
            </w:pPr>
            <w:r>
              <w:rPr>
                <w:sz w:val="14"/>
              </w:rPr>
              <w:t>RATIFICA DELLA DELIBERAZIONE DI GIUNTA COMUNALE N.</w:t>
            </w:r>
          </w:p>
          <w:p w:rsidR="007A04E3" w:rsidRDefault="007A04E3">
            <w:pPr>
              <w:pStyle w:val="TableParagraph"/>
              <w:spacing w:before="2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45 DEL 20.04.2016 ADOTTATA AI SENSI DELL'ART. 175, COMMA 4, DEL D.LGS. N.267/2000.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17-05-2016 al 01-06-2016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27-05-2016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41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APPROVAZIONE PIANO ECONOMICO FINANZIARIO GESTIONE RIFIUTI ANNO 2016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01-08-2016 al 16-08-2016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29-04-2016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PROSECUZIONE ATTIVITA' DI APPLICAZIONE, ACCERTAMENTO E RISCOSSIONE TARI D PARTE DI VERITAS SPA PERIODO 01.01.2016 - 31.12.2016 ED APPROVAZIONE DISCIPLINARE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17-05-2016 al 01-06-2016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29-04-2016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29-04-2016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MOZIONE EX ART. 68 R.C., AD OGGETTO "CONVENZIONE URBANISTICA EX ART. 63, L.R. 27.06.1985, N. 61 E</w:t>
            </w:r>
          </w:p>
          <w:p w:rsidR="007A04E3" w:rsidRDefault="007A04E3">
            <w:pPr>
              <w:pStyle w:val="TableParagraph"/>
              <w:spacing w:before="0"/>
              <w:ind w:left="30"/>
              <w:rPr>
                <w:sz w:val="14"/>
              </w:rPr>
            </w:pPr>
            <w:r>
              <w:rPr>
                <w:sz w:val="14"/>
              </w:rPr>
              <w:t>ART. 5, L.R. 31.12.2012, N. 55, PER L'ATTUAZIONE DEL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20-05-2016 al 04-06-2016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30-05-2016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329"/>
              <w:rPr>
                <w:sz w:val="14"/>
              </w:rPr>
            </w:pPr>
            <w:r>
              <w:rPr>
                <w:sz w:val="14"/>
              </w:rPr>
              <w:t>PROGETTO DI "REALIZZAZIONE AREA RIMESSAGGIO IN AMPLIAMENTO DARSENA ESISTENTE" IN QUARTO D'ALTINO, LOCALITA' PORTEGRANDI. RICOGNIZIONE DELLO STATO DI ATTUAZIONE ED EVENTUALI INDIRIZZI.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25-06-2016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INSEDIAMENTO DEL CONSIGLIO COMUNALE. ESAME DELLE CONDIZIONI DI ELEGGIBILITA' E COMPATIBILITA' DEL SINDACO E DEI CONSIGLIERI COMUNALI. CONVALIDA DEGLI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25-06-2016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ELETTI (ART.41, COMMA 1 DEL D.LGS.N.267/2000)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25-06-2016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833"/>
              <w:rPr>
                <w:sz w:val="14"/>
              </w:rPr>
            </w:pPr>
            <w:r>
              <w:rPr>
                <w:sz w:val="14"/>
              </w:rPr>
              <w:t>GIURAMENTO DEL SINDACO (ART.50, COMMA 11 DEL D.LGS.N.267/2000)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25-06-2016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25-06-2016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COSTITUZIONE DEI GRUPPI CONSILIARI E DESIGNAZIONE DEI RISPETTIVI CAPIGRUPPO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25-06-2016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25-06-2016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581"/>
              <w:rPr>
                <w:sz w:val="14"/>
              </w:rPr>
            </w:pPr>
            <w:r>
              <w:rPr>
                <w:sz w:val="14"/>
              </w:rPr>
              <w:t>PRESA D'ATTO DELLA NOMINA DELLA GIUNTA (ART.46, COMMA 2 DEL D.LGS.N.267/2000)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25-06-2016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25-06-2016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665"/>
              <w:rPr>
                <w:sz w:val="14"/>
              </w:rPr>
            </w:pPr>
            <w:r>
              <w:rPr>
                <w:sz w:val="14"/>
              </w:rPr>
              <w:t>ELEZIONE DELLA COMMISSIONE ELETTORALE COMUNALE (ART.41, COMMA 2 DEL D.LGS.N.267/2000)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21-07-2016 al 05-08-2016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25-06-2016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49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 w:firstLine="84"/>
              <w:rPr>
                <w:sz w:val="14"/>
              </w:rPr>
            </w:pPr>
            <w:r>
              <w:rPr>
                <w:sz w:val="14"/>
              </w:rPr>
              <w:t>"COMMISSIONE PARITETICA DELL'INFANZIA PARITARIA "SAN MICHELE ARCANGELO" . NOMINA COMPONENTI DI COMPETENZA CONSILIARE E "COMMISSIONE PARITETICA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01-08-2016 al 16-08-2016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SCUOLA DELL'INFANZIA PARITARIA "SAN GIUSEPPE".</w:t>
            </w:r>
          </w:p>
          <w:p w:rsidR="007A04E3" w:rsidRDefault="007A04E3">
            <w:pPr>
              <w:pStyle w:val="TableParagraph"/>
              <w:spacing w:before="21"/>
              <w:ind w:left="1630"/>
              <w:rPr>
                <w:sz w:val="14"/>
              </w:rPr>
            </w:pPr>
            <w:r>
              <w:rPr>
                <w:sz w:val="14"/>
              </w:rPr>
              <w:t>NOMINA  COMPONENTI DI COMPETENZA CONSILIARE" - RINVIO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01-08-2016 al 16-08-2016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11-08-2016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APPROVAZIONE VERBALI SEDUTE PRECEDENTI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52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/>
              <w:rPr>
                <w:sz w:val="14"/>
              </w:rPr>
            </w:pPr>
            <w:r>
              <w:rPr>
                <w:sz w:val="14"/>
              </w:rPr>
              <w:t>ISTITUZIONE DELLA COMMISSIONE CONSILIARE PERMANENTE.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ASSESTAMENTO AL BILANCIO 2016/2018 E VERIFICA DEGLI EQUILIBRI DEL BILANCIO DI PREVISIONE TRIENNALE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001"/>
              <w:rPr>
                <w:sz w:val="14"/>
              </w:rPr>
            </w:pPr>
            <w:r>
              <w:rPr>
                <w:sz w:val="14"/>
              </w:rPr>
              <w:t>RICOGNIZIONE SULLO STATO DI ATTUAZIONE DEI PROGRAMMI. APPROVAZIONE.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55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REGOLAMENTO DEL CONSIGLIO COMUNALE. MODIFICHE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MOZIONE DEL GRUPPO CONSILIARE DI MINORANZA "TRASPARENZA SICUREZZA VIVIBILITA' - RAFFAELA GIOMO SINDACA" - ADOZIONE DEL CODICE ETICO DELLA CARTA DI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04-08-2016 al 19-08-2016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14-08-2016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AVVISO PUBBLICO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COMMISSIONE PER LA FORMAZIONE DEGLI ELENCHI COMUNALI DEI GIUDICI POPOLARI - NOMINA COMPONENTI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30-09-2016 al 15-10-2016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16-07-2016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COMITATO DI INDIRIZZO ASILO NIDO POLLICINO: NOMINA COMPONENTI DI COMPETENZA CONSILIARE.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30-09-2016 al 15-10-2016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16-07-2016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59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30-09-2016 al 15-10-2016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03-08-2016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10-10-2016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03-08-2016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61"/>
              <w:rPr>
                <w:sz w:val="14"/>
              </w:rPr>
            </w:pPr>
            <w:r>
              <w:rPr>
                <w:sz w:val="14"/>
              </w:rPr>
              <w:t>AUMENTO DI CAPITALE DI ACTV S.P.A. CON CONFERIMENTO AZIONI DI PMV S.P.A. E CONTESTUALE DISMISSIONE DELLA PARTECIPAZIONE DEL COMUNE DI QUARTO D'ALTINO IN PMV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30-09-2016 al 15-10-2016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03-08-2016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S.P.A..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30-09-2016 al 15-10-2016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03-08-2016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03-08-2016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PRESIDENTE DEL CONSIGLIO COMUNALE. NOMINA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62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63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APPROVAZIONE LINEE PROGRAMMATICHE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DOCUMENTO UNICO DI PROGRAMMAZIONE 2017-2018-2019. PRESENTAZIONE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65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CONVENZIONE TRA IL COMUNE DI QUARTO D'ALTINO E LE SCUOLE DELL'INFANZIA PARITARIE.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24-10-2016 al 08-11-2016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19-09-2016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COMMISSIONE PARITETICA SCUOLA DELL'INFANZIA PARITARIA SAN GIUSEPPE . NOMINA COMPONENTI DI COMPETENZA CONSILIARE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24-10-2016 al 08-11-2016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03-11-2016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79"/>
              <w:rPr>
                <w:sz w:val="14"/>
              </w:rPr>
            </w:pPr>
            <w:r>
              <w:rPr>
                <w:sz w:val="14"/>
              </w:rPr>
              <w:t>COMMISSIONE PARITETICA SCUOLA DELL'INFANZIA PARITARIA S. MICHELE ARCANGELO. NOMINA COMPONENTI DI COMPETENZA CONSILIARE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24-10-2016 al 08-11-2016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03-11-2016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917"/>
              <w:rPr>
                <w:sz w:val="14"/>
              </w:rPr>
            </w:pPr>
            <w:r>
              <w:rPr>
                <w:sz w:val="14"/>
              </w:rPr>
              <w:t>VARIAZIONE AL BILANCIO TRIENNALE 2016-2018, ESERCIZIO FINANZIARIO 2016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24-10-2016 al 08-11-2016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19-09-2016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69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79"/>
              <w:rPr>
                <w:sz w:val="14"/>
              </w:rPr>
            </w:pPr>
            <w:r>
              <w:rPr>
                <w:sz w:val="14"/>
              </w:rPr>
              <w:t>APPROVAZIONE DEL NUOVO REGOLAMENTO DI CONTABILITA' IN ATTUAZIONE DELL'ARMONIZZAZIONE DEGLI SCHEMI E DEI SISTEMI CONTABILI DI CUI AL D. LGS. N. 118/2011.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24-10-2016 al 08-11-2016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19-09-2016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581"/>
              <w:rPr>
                <w:sz w:val="14"/>
              </w:rPr>
            </w:pPr>
            <w:r>
              <w:rPr>
                <w:sz w:val="14"/>
              </w:rPr>
              <w:t>CRITERI PER L'ADOZIONE DEL REGOLAMENTO UFFICI E SERVIZI.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19-09-2016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71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19-09-2016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REGOLAMENTO COMUNALE DELLE CONSULTE: ABROGAZIONE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72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QUARTO D'ALTINO "CITTA' ARCHEOLOGICA"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749"/>
              <w:rPr>
                <w:sz w:val="14"/>
              </w:rPr>
            </w:pPr>
            <w:r>
              <w:rPr>
                <w:sz w:val="14"/>
              </w:rPr>
              <w:t>INTERROGAZIONE RELATIVA AL SERVIZIO DI IGIENE AMBIENTALE GESTITO DA VERITAS S.p.A.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74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INTERROGAZIONE RELATIVA ALLA CONCA DI PORTEGRANDI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75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19-09-2016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INTERROGAZIONE RELATIVA AL PROGETTO H-CAMPUS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76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28-09-2016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10-11-2016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28-09-2016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47"/>
              <w:jc w:val="both"/>
              <w:rPr>
                <w:sz w:val="14"/>
              </w:rPr>
            </w:pPr>
            <w:r>
              <w:rPr>
                <w:sz w:val="14"/>
              </w:rPr>
              <w:t>SERVIZIO DI GESTIONE INTEGRATA DEI RIFIUTI URBANI. PRESA D'ATTO DELIBERAZIONI DEL CONSIGLIO DI BACINO VENEZIA AMBIENTE E DETERMINAZIONI CONSEGUENTI.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28-09-2016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28-09-2016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RIMOZIONE, AVVIO A RECUPERO E SMALTIMENTO RIFIUTI DEPOSITATI PRESSO L'IMMOBILE EX CONSORZIO AGRARIO SITO IN VIA TREZZE A PORTEGRANDI. ESAME ED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31-10-2016 al 15-11-2016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28-09-2016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413"/>
              <w:rPr>
                <w:sz w:val="14"/>
              </w:rPr>
            </w:pPr>
            <w:r>
              <w:rPr>
                <w:sz w:val="14"/>
              </w:rPr>
              <w:t>APPROVAZIONE ACCORDO TRANSATTIVO E DETERMINAZIONI CONSEGUENTI.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79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01-12-2016 al 16-12-2016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14-11-2016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11-12-2016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14-11-2016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/>
              <w:ind w:left="30" w:right="245"/>
              <w:rPr>
                <w:sz w:val="14"/>
              </w:rPr>
            </w:pPr>
            <w:r>
              <w:rPr>
                <w:sz w:val="14"/>
              </w:rPr>
              <w:t>RATIFICA DELLA DELIBERAZIONE DI GIUNTA COMUNALE N.</w:t>
            </w:r>
          </w:p>
          <w:p w:rsidR="007A04E3" w:rsidRDefault="007A04E3">
            <w:pPr>
              <w:pStyle w:val="TableParagraph"/>
              <w:spacing w:before="2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105 DEL 21.10.2016 ADOTTATA AI SENSI DELL'ART. 175, COMMA 4, DEL D.LGS. N. 267/2000.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01-12-2016 al 16-12-2016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81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14-11-2016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97"/>
              <w:rPr>
                <w:sz w:val="14"/>
              </w:rPr>
            </w:pPr>
            <w:r>
              <w:rPr>
                <w:sz w:val="14"/>
              </w:rPr>
              <w:t>RELAZIONE SULLA SITUAZIONE DELLE PARTECIPATE DEL COMUNE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01-12-2016 al 16-12-2016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11-12-2016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14-11-2016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APPROVAZIONE PROGRAMMA INTERVENTI PRESENTATI DALLE PARROCCHIE - ASSEGNAZIONE CONTRIBUTI L.R. N. 44/97.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12-12-2016 al 27-12-2016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14-11-2016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14-11-2016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ISTANZA DI AUTORIZZAZIONE UNICA EX ART. 7, D.P.R. 160/2010 E S.M.I. PER INTERVENTO DI EDILIZIA PRODUTTIVA  IN DEROGA ALLO STRUMENTO URBANISTICO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12-12-2016 al 27-12-2016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14-11-2016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 w:line="271" w:lineRule="auto"/>
              <w:ind w:left="1630" w:right="161"/>
              <w:rPr>
                <w:sz w:val="14"/>
              </w:rPr>
            </w:pPr>
            <w:r>
              <w:rPr>
                <w:sz w:val="14"/>
              </w:rPr>
              <w:t>GENERALE DA REALIZZARE IN LOCALITA' CAPOLUOGO VIE 1° MAGGIO E G. PASCOLI. ESPRESSIONE PARERE EX ART. 3, L.R. 55/2012.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84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20-02-2017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COMUNICAZIONI DEL SINDACO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330"/>
        </w:trPr>
        <w:tc>
          <w:tcPr>
            <w:tcW w:w="1600" w:type="dxa"/>
            <w:tcBorders>
              <w:bottom w:val="nil"/>
            </w:tcBorders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85</w:t>
            </w:r>
          </w:p>
        </w:tc>
        <w:tc>
          <w:tcPr>
            <w:tcW w:w="4600" w:type="dxa"/>
            <w:gridSpan w:val="2"/>
            <w:vMerge w:val="restart"/>
          </w:tcPr>
          <w:p w:rsidR="007A04E3" w:rsidRDefault="007A04E3"/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" w:right="50"/>
              <w:jc w:val="center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</w:tc>
      </w:tr>
      <w:tr w:rsidR="007A04E3">
        <w:trPr>
          <w:trHeight w:hRule="exact" w:val="270"/>
        </w:trPr>
        <w:tc>
          <w:tcPr>
            <w:tcW w:w="1600" w:type="dxa"/>
            <w:tcBorders>
              <w:top w:val="nil"/>
            </w:tcBorders>
          </w:tcPr>
          <w:p w:rsidR="007A04E3" w:rsidRDefault="007A04E3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vMerge/>
            <w:tcBorders>
              <w:bottom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7A04E3" w:rsidRDefault="007A04E3">
            <w:pPr>
              <w:pStyle w:val="TableParagraph"/>
              <w:spacing w:before="74"/>
              <w:ind w:left="11" w:right="47"/>
              <w:jc w:val="center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</w:tcPr>
          <w:p w:rsidR="007A04E3" w:rsidRDefault="007A04E3">
            <w:pPr>
              <w:pStyle w:val="TableParagraph"/>
              <w:spacing w:before="74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7A04E3" w:rsidRDefault="007A04E3">
            <w:pPr>
              <w:pStyle w:val="TableParagraph"/>
              <w:spacing w:before="0"/>
              <w:ind w:left="1630" w:right="245"/>
              <w:rPr>
                <w:sz w:val="14"/>
              </w:rPr>
            </w:pPr>
            <w:r>
              <w:rPr>
                <w:sz w:val="14"/>
              </w:rPr>
              <w:t>ADESIONE AL SERVIZIO DI DIFESA CIVICA TERRITORIALE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86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CONVENZIONE TRA COMUNI PER IL FUNZIONAMENTO ASSOCIATO DELL'UFFICIO DEL GIUDICE DI PACE IN SAN DONA DI PIAVE. APPROVAZIONE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87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47"/>
              <w:jc w:val="both"/>
              <w:rPr>
                <w:sz w:val="14"/>
              </w:rPr>
            </w:pPr>
            <w:r>
              <w:rPr>
                <w:sz w:val="14"/>
              </w:rPr>
              <w:t>CONVENZIONE PER LA GESTIONE ASSOCIATA DEL SERVIZIO DI POLIZIA LOCALE TRA I COMUNI DI QUARTO D'ALTINO, RONCADE, MEOLO, FOSSALTA DI PIAVE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88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329"/>
              <w:rPr>
                <w:sz w:val="14"/>
              </w:rPr>
            </w:pPr>
            <w:r>
              <w:rPr>
                <w:sz w:val="14"/>
              </w:rPr>
              <w:t>PROROGA DELL'"ACCORDO DI PROGRAMMA PER LA GESTIONE ASSOCIATA DELLE FUNZIONI SOCIALI TRA I COMUNI DI CAVALLINO TREPORTI, MARCON, QUARTO D'ALTINO 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VENEZIA" SOTTOSCRITTO IL 13 MARZO 2013.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89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INDIVIDUAZIONE PARTICOLARI SITUAZIONI SOGGETTIVE DI CUI ALL'ART. 7, COMMA 1, LETT. a) PUNTO 10 L.R.V.</w:t>
            </w:r>
          </w:p>
          <w:p w:rsidR="007A04E3" w:rsidRDefault="007A04E3">
            <w:pPr>
              <w:pStyle w:val="TableParagraph"/>
              <w:spacing w:before="0"/>
              <w:ind w:left="30" w:right="329"/>
              <w:rPr>
                <w:sz w:val="14"/>
              </w:rPr>
            </w:pPr>
            <w:r>
              <w:rPr>
                <w:sz w:val="14"/>
              </w:rPr>
              <w:t>10/1996 AI FINI DELL'EMANAZIONE DEI BANDI PER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L'ASSEGNAZIONE DI ALLOGGI E.R.P.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90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179"/>
              <w:rPr>
                <w:sz w:val="14"/>
              </w:rPr>
            </w:pPr>
            <w:r>
              <w:rPr>
                <w:sz w:val="14"/>
              </w:rPr>
              <w:t>SERVIZIO IGIENE URBANA. APPROVAZIONE MODELLO TECNICO ORGANIZZATIVO DELLA GESTIONE CON SERVIZIO DI RACCOLTA PUNTUALE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>
      <w:pPr>
        <w:sectPr w:rsidR="007A04E3">
          <w:pgSz w:w="11900" w:h="16840"/>
          <w:pgMar w:top="580" w:right="180" w:bottom="500" w:left="880" w:header="0" w:footer="3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4252"/>
        <w:gridCol w:w="348"/>
        <w:gridCol w:w="1844"/>
        <w:gridCol w:w="2556"/>
      </w:tblGrid>
      <w:tr w:rsidR="007A04E3">
        <w:trPr>
          <w:trHeight w:hRule="exact" w:val="400"/>
        </w:trPr>
        <w:tc>
          <w:tcPr>
            <w:tcW w:w="1600" w:type="dxa"/>
            <w:tcBorders>
              <w:right w:val="nil"/>
            </w:tcBorders>
          </w:tcPr>
          <w:p w:rsidR="007A04E3" w:rsidRDefault="007A04E3"/>
        </w:tc>
        <w:tc>
          <w:tcPr>
            <w:tcW w:w="4252" w:type="dxa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040"/>
              <w:rPr>
                <w:sz w:val="28"/>
              </w:rPr>
            </w:pPr>
            <w:r>
              <w:rPr>
                <w:sz w:val="28"/>
              </w:rPr>
              <w:t>INDICE DELIBERE DI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7A04E3" w:rsidRDefault="007A04E3">
            <w:pPr>
              <w:pStyle w:val="TableParagraph"/>
              <w:spacing w:before="0" w:line="300" w:lineRule="exact"/>
              <w:ind w:left="187"/>
              <w:rPr>
                <w:sz w:val="28"/>
              </w:rPr>
            </w:pPr>
            <w:r>
              <w:rPr>
                <w:sz w:val="28"/>
              </w:rPr>
              <w:t>CONSIGLIO</w:t>
            </w:r>
          </w:p>
        </w:tc>
        <w:tc>
          <w:tcPr>
            <w:tcW w:w="2556" w:type="dxa"/>
            <w:tcBorders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91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581"/>
              <w:rPr>
                <w:sz w:val="14"/>
              </w:rPr>
            </w:pPr>
            <w:r>
              <w:rPr>
                <w:sz w:val="14"/>
              </w:rPr>
              <w:t>VERITAS SPA - ASI SPA- ALISEA SPA. OPERAZIONI SOCIETARIE STRAORDINARIE PER L'AGGREGAZIONE TRA GESTORI SI SERVIZI PUBBLICI LOCALI A RETE DI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21-02-2017 al 08-03-2017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>
            <w:pPr>
              <w:pStyle w:val="TableParagraph"/>
              <w:spacing w:before="11"/>
              <w:ind w:left="1630" w:right="245"/>
              <w:rPr>
                <w:sz w:val="14"/>
              </w:rPr>
            </w:pPr>
            <w:r>
              <w:rPr>
                <w:sz w:val="14"/>
              </w:rPr>
              <w:t>RILEVANZA ECONOMICA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92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/>
              <w:ind w:left="30" w:right="245"/>
              <w:rPr>
                <w:sz w:val="14"/>
              </w:rPr>
            </w:pPr>
            <w:r>
              <w:rPr>
                <w:sz w:val="14"/>
              </w:rPr>
              <w:t>RATIFICA DELLA DELIBERAZIONE DI GIUNTA COMUNALE N.</w:t>
            </w:r>
          </w:p>
          <w:p w:rsidR="007A04E3" w:rsidRDefault="007A04E3">
            <w:pPr>
              <w:pStyle w:val="TableParagraph"/>
              <w:spacing w:before="21" w:line="271" w:lineRule="auto"/>
              <w:ind w:left="30" w:right="245"/>
              <w:rPr>
                <w:sz w:val="14"/>
              </w:rPr>
            </w:pPr>
            <w:r>
              <w:rPr>
                <w:sz w:val="14"/>
              </w:rPr>
              <w:t>116 DEL 21.11.2016 ADOTTATA AI SENSI DELL'ART. 175, COMMA 4, DEL D. LGS. N. 267/2000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10-02-2017 al 25-02-2017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20-02-2017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93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413"/>
              <w:rPr>
                <w:sz w:val="14"/>
              </w:rPr>
            </w:pPr>
            <w:r>
              <w:rPr>
                <w:sz w:val="14"/>
              </w:rPr>
              <w:t>DOCUMENTO UNICO DI PROGRAMMAZIONE 2017-2018-2019. NOTA DI AGGIORNAMENTO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21-02-2017 al 08-03-2017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  <w:tr w:rsidR="007A04E3">
        <w:trPr>
          <w:trHeight w:hRule="exact" w:val="600"/>
        </w:trPr>
        <w:tc>
          <w:tcPr>
            <w:tcW w:w="1600" w:type="dxa"/>
          </w:tcPr>
          <w:p w:rsidR="007A04E3" w:rsidRDefault="007A04E3">
            <w:pPr>
              <w:pStyle w:val="TableParagraph"/>
              <w:tabs>
                <w:tab w:val="right" w:pos="1409"/>
              </w:tabs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z w:val="16"/>
              </w:rPr>
              <w:tab/>
              <w:t>94</w:t>
            </w:r>
          </w:p>
          <w:p w:rsidR="007A04E3" w:rsidRDefault="007A04E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5"/>
                <w:sz w:val="16"/>
              </w:rPr>
              <w:t xml:space="preserve"> </w:t>
            </w:r>
            <w:r>
              <w:rPr>
                <w:sz w:val="16"/>
              </w:rPr>
              <w:t>16-12-2016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7A04E3" w:rsidRDefault="007A04E3">
            <w:pPr>
              <w:pStyle w:val="TableParagraph"/>
              <w:spacing w:before="61" w:line="271" w:lineRule="auto"/>
              <w:ind w:left="30" w:right="515"/>
              <w:rPr>
                <w:sz w:val="14"/>
              </w:rPr>
            </w:pPr>
            <w:r>
              <w:rPr>
                <w:sz w:val="14"/>
              </w:rPr>
              <w:t>BILANCIO DI PREVISIONE 2017 E BILANCIO TRIENNALE 2017-2019. APPROVAZIONE SCHEMI ED ALLEGATI.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7A04E3" w:rsidRDefault="007A04E3">
            <w:pPr>
              <w:pStyle w:val="TableParagraph"/>
              <w:ind w:left="70" w:hanging="40"/>
              <w:rPr>
                <w:sz w:val="16"/>
              </w:rPr>
            </w:pPr>
            <w:r>
              <w:rPr>
                <w:sz w:val="16"/>
              </w:rPr>
              <w:t>PUBBLICAZIONE: Dal</w:t>
            </w:r>
          </w:p>
          <w:p w:rsidR="007A04E3" w:rsidRDefault="007A04E3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sz w:val="16"/>
              </w:rPr>
              <w:t>DATA ESECUTIVITA`:</w:t>
            </w:r>
          </w:p>
        </w:tc>
        <w:tc>
          <w:tcPr>
            <w:tcW w:w="2556" w:type="dxa"/>
            <w:tcBorders>
              <w:left w:val="nil"/>
              <w:bottom w:val="nil"/>
            </w:tcBorders>
          </w:tcPr>
          <w:p w:rsidR="007A04E3" w:rsidRDefault="007A04E3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21-02-2017 al 08-03-2017</w:t>
            </w:r>
          </w:p>
          <w:p w:rsidR="007A04E3" w:rsidRDefault="007A04E3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16-12-2016</w:t>
            </w:r>
          </w:p>
        </w:tc>
      </w:tr>
      <w:tr w:rsidR="007A04E3">
        <w:trPr>
          <w:trHeight w:hRule="exact" w:val="1000"/>
        </w:trPr>
        <w:tc>
          <w:tcPr>
            <w:tcW w:w="6200" w:type="dxa"/>
            <w:gridSpan w:val="3"/>
            <w:tcBorders>
              <w:top w:val="nil"/>
            </w:tcBorders>
          </w:tcPr>
          <w:p w:rsidR="007A04E3" w:rsidRDefault="007A04E3"/>
        </w:tc>
        <w:tc>
          <w:tcPr>
            <w:tcW w:w="1844" w:type="dxa"/>
            <w:tcBorders>
              <w:top w:val="nil"/>
              <w:right w:val="nil"/>
            </w:tcBorders>
          </w:tcPr>
          <w:p w:rsidR="007A04E3" w:rsidRDefault="007A04E3"/>
        </w:tc>
        <w:tc>
          <w:tcPr>
            <w:tcW w:w="2556" w:type="dxa"/>
            <w:tcBorders>
              <w:top w:val="nil"/>
              <w:left w:val="nil"/>
            </w:tcBorders>
          </w:tcPr>
          <w:p w:rsidR="007A04E3" w:rsidRDefault="007A04E3"/>
        </w:tc>
      </w:tr>
    </w:tbl>
    <w:p w:rsidR="007A04E3" w:rsidRDefault="007A04E3"/>
    <w:sectPr w:rsidR="007A04E3" w:rsidSect="00A52AF4">
      <w:pgSz w:w="11900" w:h="16840"/>
      <w:pgMar w:top="580" w:right="180" w:bottom="500" w:left="880" w:header="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E3" w:rsidRDefault="007A04E3" w:rsidP="00A52AF4">
      <w:r>
        <w:separator/>
      </w:r>
    </w:p>
  </w:endnote>
  <w:endnote w:type="continuationSeparator" w:id="0">
    <w:p w:rsidR="007A04E3" w:rsidRDefault="007A04E3" w:rsidP="00A5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E3" w:rsidRDefault="007A04E3">
    <w:pPr>
      <w:pStyle w:val="BodyText"/>
      <w:spacing w:before="0" w:line="14" w:lineRule="auto"/>
      <w:ind w:left="0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pt;margin-top:812pt;width:69.25pt;height:10pt;z-index:-251656192;mso-position-horizontal-relative:page;mso-position-vertical-relative:page" filled="f" stroked="f">
          <v:textbox inset="0,0,0,0">
            <w:txbxContent>
              <w:p w:rsidR="007A04E3" w:rsidRDefault="007A04E3">
                <w:pPr>
                  <w:pStyle w:val="BodyText"/>
                </w:pPr>
                <w:r>
                  <w:t>lsu segreteria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0" type="#_x0000_t202" style="position:absolute;margin-left:287.8pt;margin-top:812pt;width:64.45pt;height:10pt;z-index:-251655168;mso-position-horizontal-relative:page;mso-position-vertical-relative:page" filled="f" stroked="f">
          <v:textbox inset="0,0,0,0">
            <w:txbxContent>
              <w:p w:rsidR="007A04E3" w:rsidRDefault="007A04E3">
                <w:pPr>
                  <w:pStyle w:val="BodyText"/>
                </w:pPr>
                <w:r>
                  <w:t>03 marzo 2017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1" type="#_x0000_t202" style="position:absolute;margin-left:502.6pt;margin-top:812pt;width:64.45pt;height:10pt;z-index:-251654144;mso-position-horizontal-relative:page;mso-position-vertical-relative:page" filled="f" stroked="f">
          <v:textbox inset="0,0,0,0">
            <w:txbxContent>
              <w:p w:rsidR="007A04E3" w:rsidRDefault="007A04E3">
                <w:pPr>
                  <w:pStyle w:val="BodyText"/>
                </w:pPr>
                <w:r>
                  <w:t xml:space="preserve">pag. </w:t>
                </w: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t xml:space="preserve"> di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E3" w:rsidRDefault="007A04E3" w:rsidP="00A52AF4">
      <w:r>
        <w:separator/>
      </w:r>
    </w:p>
  </w:footnote>
  <w:footnote w:type="continuationSeparator" w:id="0">
    <w:p w:rsidR="007A04E3" w:rsidRDefault="007A04E3" w:rsidP="00A52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F4"/>
    <w:rsid w:val="0037563E"/>
    <w:rsid w:val="007A04E3"/>
    <w:rsid w:val="00A52AF4"/>
    <w:rsid w:val="00BB15DC"/>
    <w:rsid w:val="00F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F4"/>
    <w:pPr>
      <w:widowControl w:val="0"/>
    </w:pPr>
    <w:rPr>
      <w:rFonts w:ascii="Courier New" w:hAnsi="Courier New" w:cs="Courier New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2AF4"/>
    <w:pPr>
      <w:spacing w:before="4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520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99"/>
    <w:qFormat/>
    <w:rsid w:val="00A52AF4"/>
  </w:style>
  <w:style w:type="paragraph" w:customStyle="1" w:styleId="TableParagraph">
    <w:name w:val="Table Paragraph"/>
    <w:basedOn w:val="Normal"/>
    <w:uiPriority w:val="99"/>
    <w:rsid w:val="00A52AF4"/>
    <w:pPr>
      <w:spacing w:before="94"/>
      <w:ind w:left="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2948</Words>
  <Characters>16805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iniziale</dc:title>
  <dc:subject/>
  <dc:creator>lsu segreteria</dc:creator>
  <cp:keywords/>
  <dc:description/>
  <cp:lastModifiedBy>gbianchi</cp:lastModifiedBy>
  <cp:revision>2</cp:revision>
  <dcterms:created xsi:type="dcterms:W3CDTF">2017-03-03T09:55:00Z</dcterms:created>
  <dcterms:modified xsi:type="dcterms:W3CDTF">2017-03-03T09:55:00Z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Procedura: HH</vt:lpwstr>
  </property>
</Properties>
</file>